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817F45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:rsidR="00F86B0D" w:rsidRDefault="00F86B0D" w:rsidP="00FF0D15">
      <w:pPr>
        <w:pStyle w:val="Tekstpodstawowy"/>
        <w:spacing w:line="360" w:lineRule="auto"/>
        <w:rPr>
          <w:rFonts w:asciiTheme="minorHAnsi" w:hAnsiTheme="minorHAnsi"/>
        </w:rPr>
      </w:pPr>
      <w:r w:rsidRPr="00F86B0D">
        <w:rPr>
          <w:rFonts w:asciiTheme="minorHAnsi" w:hAnsiTheme="minorHAnsi"/>
        </w:rPr>
        <w:t xml:space="preserve">Zgodnie z art. 21 ust. 2 pkt 10 – ustawy z dnia 3 października 2008 r. o udostępnianiu informacji o środowisku i jego ochronie, udziale społeczeństwa w ochronie środowiska oraz o ocenach oddziaływania na środowisko (Dz. U. </w:t>
      </w:r>
      <w:proofErr w:type="gramStart"/>
      <w:r w:rsidRPr="00F86B0D">
        <w:rPr>
          <w:rFonts w:asciiTheme="minorHAnsi" w:hAnsiTheme="minorHAnsi"/>
        </w:rPr>
        <w:t>z</w:t>
      </w:r>
      <w:proofErr w:type="gramEnd"/>
      <w:r w:rsidRPr="00F86B0D">
        <w:rPr>
          <w:rFonts w:asciiTheme="minorHAnsi" w:hAnsiTheme="minorHAnsi"/>
        </w:rPr>
        <w:t xml:space="preserve"> 2008 r. Nr 199, poz. 1227 ze zm.), informuję, że w dniu 04.05.2017 </w:t>
      </w:r>
      <w:proofErr w:type="gramStart"/>
      <w:r w:rsidRPr="00F86B0D">
        <w:rPr>
          <w:rFonts w:asciiTheme="minorHAnsi" w:hAnsiTheme="minorHAnsi"/>
        </w:rPr>
        <w:t>r</w:t>
      </w:r>
      <w:proofErr w:type="gramEnd"/>
      <w:r w:rsidRPr="00F86B0D">
        <w:rPr>
          <w:rFonts w:asciiTheme="minorHAnsi" w:hAnsiTheme="minorHAnsi"/>
        </w:rPr>
        <w:t>. do Starostwa Powiatowego w Elblągu wpłynął wniosek Elbląskiego Przedsiębiorstwa Wodociągowe i Kanalizacyjne sp. z o.</w:t>
      </w:r>
      <w:proofErr w:type="gramStart"/>
      <w:r w:rsidRPr="00F86B0D">
        <w:rPr>
          <w:rFonts w:asciiTheme="minorHAnsi" w:hAnsiTheme="minorHAnsi"/>
        </w:rPr>
        <w:t>o</w:t>
      </w:r>
      <w:proofErr w:type="gramEnd"/>
      <w:r w:rsidRPr="00F86B0D">
        <w:rPr>
          <w:rFonts w:asciiTheme="minorHAnsi" w:hAnsiTheme="minorHAnsi"/>
        </w:rPr>
        <w:t xml:space="preserve">. </w:t>
      </w:r>
      <w:proofErr w:type="gramStart"/>
      <w:r w:rsidRPr="00F86B0D">
        <w:rPr>
          <w:rFonts w:asciiTheme="minorHAnsi" w:hAnsiTheme="minorHAnsi"/>
        </w:rPr>
        <w:t>z</w:t>
      </w:r>
      <w:proofErr w:type="gramEnd"/>
      <w:r w:rsidRPr="00F86B0D">
        <w:rPr>
          <w:rFonts w:asciiTheme="minorHAnsi" w:hAnsiTheme="minorHAnsi"/>
        </w:rPr>
        <w:t>/s przy ul. Rawskiej 2-4, 82-300 Elbląg, postępowanie administracyjne w sprawie wydania decyzji o pozwoleniu na budowę stacji uzdatniania wody "Szopy" wraz z niezbędną infrastrukturą techniczną, z lokalizacją na działkach nr 23, 48, 5</w:t>
      </w:r>
      <w:r>
        <w:rPr>
          <w:rFonts w:asciiTheme="minorHAnsi" w:hAnsiTheme="minorHAnsi"/>
        </w:rPr>
        <w:t>0, 272, 273, 275, 276, 282, 283</w:t>
      </w:r>
      <w:r w:rsidRPr="00F86B0D">
        <w:rPr>
          <w:rFonts w:asciiTheme="minorHAnsi" w:hAnsiTheme="minorHAnsi"/>
        </w:rPr>
        <w:t xml:space="preserve">, obręb Karczowiska Górne, gmina Gronowo Elbląskie.    </w:t>
      </w:r>
    </w:p>
    <w:p w:rsidR="00223F94" w:rsidRPr="00223F94" w:rsidRDefault="00FF0D15" w:rsidP="00FF0D15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Zgodnie z art.</w:t>
      </w:r>
      <w:r w:rsidR="00223F94" w:rsidRPr="00223F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72 ust. 1 – ustawy </w:t>
      </w:r>
      <w:r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>
        <w:rPr>
          <w:rFonts w:asciiTheme="minorHAnsi" w:hAnsiTheme="minorHAnsi"/>
        </w:rPr>
        <w:t xml:space="preserve">ch oddziaływania na środowisko Inwestor uzyskał decyzję o środowiskowych </w:t>
      </w:r>
      <w:r w:rsidR="00F86B0D">
        <w:rPr>
          <w:rFonts w:asciiTheme="minorHAnsi" w:hAnsiTheme="minorHAnsi"/>
        </w:rPr>
        <w:t xml:space="preserve">uwarunkowaniach nr </w:t>
      </w:r>
      <w:r w:rsidR="00A47E96">
        <w:rPr>
          <w:rFonts w:asciiTheme="minorHAnsi" w:hAnsiTheme="minorHAnsi"/>
        </w:rPr>
        <w:t>ZRGo.6220.6/6.2016/2017.HM</w:t>
      </w:r>
      <w:r w:rsidR="00AF496B">
        <w:rPr>
          <w:rFonts w:asciiTheme="minorHAnsi" w:hAnsiTheme="minorHAnsi"/>
        </w:rPr>
        <w:t xml:space="preserve"> z dnia </w:t>
      </w:r>
      <w:r w:rsidR="00A47E96">
        <w:rPr>
          <w:rFonts w:asciiTheme="minorHAnsi" w:hAnsiTheme="minorHAnsi"/>
        </w:rPr>
        <w:t>12.01.2017</w:t>
      </w:r>
      <w:r w:rsidR="00BC366C">
        <w:rPr>
          <w:rFonts w:asciiTheme="minorHAnsi" w:hAnsiTheme="minorHAnsi"/>
        </w:rPr>
        <w:t xml:space="preserve"> </w:t>
      </w:r>
      <w:proofErr w:type="gramStart"/>
      <w:r w:rsidR="00BC366C">
        <w:rPr>
          <w:rFonts w:asciiTheme="minorHAnsi" w:hAnsiTheme="minorHAnsi"/>
        </w:rPr>
        <w:t>r</w:t>
      </w:r>
      <w:proofErr w:type="gramEnd"/>
      <w:r w:rsidR="00BC366C">
        <w:rPr>
          <w:rFonts w:asciiTheme="minorHAnsi" w:hAnsiTheme="minorHAnsi"/>
        </w:rPr>
        <w:t xml:space="preserve">. </w:t>
      </w:r>
      <w:r w:rsidR="00A47E96">
        <w:rPr>
          <w:rFonts w:asciiTheme="minorHAnsi" w:hAnsiTheme="minorHAnsi"/>
        </w:rPr>
        <w:t>wydaną przez Wójta Gminy Gronowo Elbląskie.</w:t>
      </w:r>
    </w:p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lXXIJmCZJddRQe7NN73JshLwOas=" w:salt="pfsoXG52qQ7laT8A768e6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502E7"/>
    <w:rsid w:val="00221068"/>
    <w:rsid w:val="00223F94"/>
    <w:rsid w:val="00246525"/>
    <w:rsid w:val="002C5F3B"/>
    <w:rsid w:val="0040680B"/>
    <w:rsid w:val="00447FFB"/>
    <w:rsid w:val="0045572C"/>
    <w:rsid w:val="005A180A"/>
    <w:rsid w:val="00664A6A"/>
    <w:rsid w:val="007A5158"/>
    <w:rsid w:val="00817F45"/>
    <w:rsid w:val="00A47E96"/>
    <w:rsid w:val="00AF496B"/>
    <w:rsid w:val="00B828DC"/>
    <w:rsid w:val="00BC366C"/>
    <w:rsid w:val="00BE1983"/>
    <w:rsid w:val="00C601C6"/>
    <w:rsid w:val="00DB06FF"/>
    <w:rsid w:val="00F86B0D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</cp:lastModifiedBy>
  <cp:revision>3</cp:revision>
  <cp:lastPrinted>2014-12-16T12:39:00Z</cp:lastPrinted>
  <dcterms:created xsi:type="dcterms:W3CDTF">2017-05-19T13:26:00Z</dcterms:created>
  <dcterms:modified xsi:type="dcterms:W3CDTF">2017-05-22T07:03:00Z</dcterms:modified>
</cp:coreProperties>
</file>