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7F41A4">
        <w:rPr>
          <w:rFonts w:asciiTheme="minorHAnsi" w:hAnsiTheme="minorHAnsi"/>
          <w:sz w:val="24"/>
          <w:szCs w:val="24"/>
        </w:rPr>
        <w:t>z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 2008 r. Nr 199, poz. 1227 </w:t>
      </w:r>
      <w:r w:rsidR="00220F5F">
        <w:rPr>
          <w:rFonts w:asciiTheme="minorHAnsi" w:hAnsiTheme="minorHAnsi"/>
          <w:sz w:val="24"/>
          <w:szCs w:val="24"/>
        </w:rPr>
        <w:t>ze zm.), informuję, że w dniu 26.10</w:t>
      </w:r>
      <w:r w:rsidRPr="007F41A4">
        <w:rPr>
          <w:rFonts w:asciiTheme="minorHAnsi" w:hAnsiTheme="minorHAnsi"/>
          <w:sz w:val="24"/>
          <w:szCs w:val="24"/>
        </w:rPr>
        <w:t xml:space="preserve">.2017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>. do Starostwa Powiatowego w Elblągu wpłynął wniosek Gminy Tolkmicko zs przy ul. Plac Wolności 3, 82-340 Tolkmicko, w sprawie wydania decyzji o pozwoleniu na budowę dla zamierzenia budowlanego obejmującego modernizację układu technologicznego oczyszczalni ścieków w zakresie zmniejszenia energochłonności – produkcję energii elektrycznej i cieplnej z biogazu na potrzeby własne dla zadania</w:t>
      </w:r>
      <w:r w:rsidR="00220F5F">
        <w:rPr>
          <w:rFonts w:asciiTheme="minorHAnsi" w:hAnsiTheme="minorHAnsi"/>
          <w:sz w:val="24"/>
          <w:szCs w:val="24"/>
        </w:rPr>
        <w:t>:</w:t>
      </w:r>
      <w:r w:rsidRPr="007F41A4">
        <w:rPr>
          <w:rFonts w:asciiTheme="minorHAnsi" w:hAnsiTheme="minorHAnsi"/>
          <w:sz w:val="24"/>
          <w:szCs w:val="24"/>
        </w:rPr>
        <w:t xml:space="preserve"> „rekultywacja stawów osadowych i rekultywacja stawów rybnych” z lokalizacją na dzi</w:t>
      </w:r>
      <w:r w:rsidR="00540AF1">
        <w:rPr>
          <w:rFonts w:asciiTheme="minorHAnsi" w:hAnsiTheme="minorHAnsi"/>
          <w:sz w:val="24"/>
          <w:szCs w:val="24"/>
        </w:rPr>
        <w:t>ałkach nr 2/23, 2/24,</w:t>
      </w:r>
      <w:r w:rsidRPr="007F41A4">
        <w:rPr>
          <w:rFonts w:asciiTheme="minorHAnsi" w:hAnsiTheme="minorHAnsi"/>
          <w:sz w:val="24"/>
          <w:szCs w:val="24"/>
        </w:rPr>
        <w:t xml:space="preserve"> obręb ewidencyjny Kadyny jednostka ewidencyjna Tolkmicko.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WSTE.4210.6.2016.BW.32 </w:t>
      </w:r>
      <w:proofErr w:type="gramStart"/>
      <w:r w:rsidRPr="007F41A4">
        <w:rPr>
          <w:rFonts w:asciiTheme="minorHAnsi" w:hAnsiTheme="minorHAnsi"/>
          <w:sz w:val="24"/>
          <w:szCs w:val="24"/>
        </w:rPr>
        <w:t>z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 dnia 29 sierpnia 2017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EaMf94C96tdOgh9ZixOzCamLAM=" w:salt="r9V7FB7vjrXurBUtUgZi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64A6A"/>
    <w:rsid w:val="006F543B"/>
    <w:rsid w:val="00724F62"/>
    <w:rsid w:val="007548CC"/>
    <w:rsid w:val="007A5158"/>
    <w:rsid w:val="007F41A4"/>
    <w:rsid w:val="00817F45"/>
    <w:rsid w:val="00851743"/>
    <w:rsid w:val="009522F7"/>
    <w:rsid w:val="00A203AC"/>
    <w:rsid w:val="00A6522D"/>
    <w:rsid w:val="00AF496B"/>
    <w:rsid w:val="00B334AF"/>
    <w:rsid w:val="00B828DC"/>
    <w:rsid w:val="00B83D1C"/>
    <w:rsid w:val="00BC366C"/>
    <w:rsid w:val="00BE1983"/>
    <w:rsid w:val="00C601C6"/>
    <w:rsid w:val="00DB06FF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2014-12-16T12:39:00Z</cp:lastPrinted>
  <dcterms:created xsi:type="dcterms:W3CDTF">2017-11-06T13:54:00Z</dcterms:created>
  <dcterms:modified xsi:type="dcterms:W3CDTF">2017-11-14T12:27:00Z</dcterms:modified>
</cp:coreProperties>
</file>