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CE3E" w14:textId="7B60556A" w:rsidR="00817F45" w:rsidRDefault="00203572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AB.6740.1.8</w:t>
      </w:r>
      <w:r w:rsidR="00C20735">
        <w:rPr>
          <w:rFonts w:asciiTheme="minorHAnsi" w:hAnsiTheme="minorHAnsi"/>
        </w:rPr>
        <w:t>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MW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2525FF6B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>t.j. Dz. U. z 2020 r. poz. 283 z późn. zm.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1234B">
        <w:rPr>
          <w:rFonts w:asciiTheme="minorHAnsi" w:hAnsiTheme="minorHAnsi"/>
          <w:sz w:val="24"/>
          <w:szCs w:val="24"/>
        </w:rPr>
        <w:t>06</w:t>
      </w:r>
      <w:r w:rsidR="00DB1303">
        <w:rPr>
          <w:rFonts w:asciiTheme="minorHAnsi" w:hAnsiTheme="minorHAnsi"/>
          <w:sz w:val="24"/>
          <w:szCs w:val="24"/>
        </w:rPr>
        <w:t>.</w:t>
      </w:r>
      <w:r w:rsidR="00F1234B">
        <w:rPr>
          <w:rFonts w:asciiTheme="minorHAnsi" w:hAnsiTheme="minorHAnsi"/>
          <w:sz w:val="24"/>
          <w:szCs w:val="24"/>
        </w:rPr>
        <w:t>07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r.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>firmy POLJAN Przemysław Krzykwa</w:t>
      </w:r>
      <w:r w:rsidR="00493F32">
        <w:rPr>
          <w:rFonts w:asciiTheme="minorHAnsi" w:hAnsiTheme="minorHAnsi"/>
          <w:sz w:val="24"/>
          <w:szCs w:val="24"/>
        </w:rPr>
        <w:t xml:space="preserve"> zs przy ul. Złotej 7/18, 00-019 Warszawa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493F32">
        <w:rPr>
          <w:rFonts w:asciiTheme="minorHAnsi" w:hAnsiTheme="minorHAnsi"/>
          <w:sz w:val="24"/>
          <w:szCs w:val="24"/>
        </w:rPr>
        <w:t xml:space="preserve">elektrowni fotowoltaicznej PV </w:t>
      </w:r>
      <w:r w:rsidR="00203572">
        <w:rPr>
          <w:rFonts w:asciiTheme="minorHAnsi" w:hAnsiTheme="minorHAnsi"/>
          <w:sz w:val="24"/>
          <w:szCs w:val="24"/>
        </w:rPr>
        <w:t xml:space="preserve">Pasieki </w:t>
      </w:r>
      <w:r w:rsidR="00C20735">
        <w:rPr>
          <w:rFonts w:asciiTheme="minorHAnsi" w:hAnsiTheme="minorHAnsi"/>
          <w:sz w:val="24"/>
          <w:szCs w:val="24"/>
        </w:rPr>
        <w:t>A</w:t>
      </w:r>
      <w:r w:rsidR="00493F32">
        <w:rPr>
          <w:rFonts w:asciiTheme="minorHAnsi" w:hAnsiTheme="minorHAnsi"/>
          <w:sz w:val="24"/>
          <w:szCs w:val="24"/>
        </w:rPr>
        <w:t xml:space="preserve"> o mocy do 1MW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203572">
        <w:rPr>
          <w:rFonts w:asciiTheme="minorHAnsi" w:hAnsiTheme="minorHAnsi"/>
          <w:sz w:val="24"/>
          <w:szCs w:val="24"/>
        </w:rPr>
        <w:t>31, 32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203572">
        <w:rPr>
          <w:rFonts w:asciiTheme="minorHAnsi" w:hAnsiTheme="minorHAnsi"/>
          <w:sz w:val="24"/>
          <w:szCs w:val="24"/>
        </w:rPr>
        <w:t>Pasieki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14:paraId="2D6542B1" w14:textId="77777777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203572">
        <w:rPr>
          <w:rFonts w:asciiTheme="minorHAnsi" w:hAnsiTheme="minorHAnsi"/>
          <w:sz w:val="24"/>
          <w:szCs w:val="24"/>
        </w:rPr>
        <w:t>8</w:t>
      </w:r>
      <w:r w:rsidR="00DB1303">
        <w:rPr>
          <w:rFonts w:asciiTheme="minorHAnsi" w:hAnsiTheme="minorHAnsi"/>
          <w:sz w:val="24"/>
          <w:szCs w:val="24"/>
        </w:rPr>
        <w:t>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203572">
        <w:rPr>
          <w:rFonts w:asciiTheme="minorHAnsi" w:hAnsiTheme="minorHAnsi"/>
          <w:sz w:val="24"/>
          <w:szCs w:val="24"/>
        </w:rPr>
        <w:t>23 października 2019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69kAix5yCsKfdNSzIlFE2e8bJD+uhsQOSLs3OjpUMZVZmuhdxYQlfk55nlCg0rycM5rCho+CS0JOYzt6u+ddDA==" w:salt="FEu4GRczjttzwr6KIpD5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  <w15:docId w15:val="{33FDA2F1-B139-4E53-9C04-C43FB00B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E8A7-3316-4319-8071-FF4C286F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2014-12-16T12:39:00Z</cp:lastPrinted>
  <dcterms:created xsi:type="dcterms:W3CDTF">2020-07-15T12:46:00Z</dcterms:created>
  <dcterms:modified xsi:type="dcterms:W3CDTF">2020-07-15T13:54:00Z</dcterms:modified>
</cp:coreProperties>
</file>