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26" w:rsidRPr="00043226" w:rsidRDefault="00043226" w:rsidP="00043226">
      <w:pPr>
        <w:spacing w:line="36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043226">
        <w:rPr>
          <w:rFonts w:asciiTheme="minorHAnsi" w:hAnsiTheme="minorHAnsi"/>
          <w:sz w:val="24"/>
          <w:szCs w:val="24"/>
        </w:rPr>
        <w:t>AB.6740.1.67.2018.MP</w:t>
      </w:r>
    </w:p>
    <w:p w:rsidR="00895F30" w:rsidRDefault="00895F30" w:rsidP="00895F30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043226" w:rsidRPr="00043226" w:rsidRDefault="00895F30" w:rsidP="00043226">
      <w:pPr>
        <w:spacing w:line="360" w:lineRule="auto"/>
        <w:rPr>
          <w:rFonts w:asciiTheme="minorHAnsi" w:hAnsiTheme="minorHAnsi"/>
          <w:sz w:val="24"/>
          <w:szCs w:val="24"/>
        </w:rPr>
      </w:pPr>
      <w:r w:rsidRPr="00895F30">
        <w:rPr>
          <w:rFonts w:asciiTheme="minorHAnsi" w:hAnsiTheme="minorHAnsi"/>
          <w:sz w:val="24"/>
          <w:szCs w:val="24"/>
        </w:rPr>
        <w:t xml:space="preserve">Zgodnie z art. 21 ust. 2 pkt 10 – ustawy z dnia 3 października 2008 r. o udostępnianiu informacji o środowisku i jego ochronie, udziale społeczeństwa w ochronie środowiska oraz o ocenach oddziaływania na środowisko (t.j. Dz. U. </w:t>
      </w:r>
      <w:proofErr w:type="gramStart"/>
      <w:r w:rsidRPr="00895F30">
        <w:rPr>
          <w:rFonts w:asciiTheme="minorHAnsi" w:hAnsiTheme="minorHAnsi"/>
          <w:sz w:val="24"/>
          <w:szCs w:val="24"/>
        </w:rPr>
        <w:t>z</w:t>
      </w:r>
      <w:proofErr w:type="gramEnd"/>
      <w:r w:rsidRPr="00895F30">
        <w:rPr>
          <w:rFonts w:asciiTheme="minorHAnsi" w:hAnsiTheme="minorHAnsi"/>
          <w:sz w:val="24"/>
          <w:szCs w:val="24"/>
        </w:rPr>
        <w:t xml:space="preserve"> 2017 r. poz</w:t>
      </w:r>
      <w:r w:rsidR="00043226">
        <w:rPr>
          <w:rFonts w:asciiTheme="minorHAnsi" w:hAnsiTheme="minorHAnsi"/>
          <w:sz w:val="24"/>
          <w:szCs w:val="24"/>
        </w:rPr>
        <w:t>. 1405), informuję, że w dniu 12.09.2018</w:t>
      </w:r>
      <w:r w:rsidRPr="00895F3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895F30">
        <w:rPr>
          <w:rFonts w:asciiTheme="minorHAnsi" w:hAnsiTheme="minorHAnsi"/>
          <w:sz w:val="24"/>
          <w:szCs w:val="24"/>
        </w:rPr>
        <w:t>r</w:t>
      </w:r>
      <w:proofErr w:type="gramEnd"/>
      <w:r w:rsidRPr="00895F30">
        <w:rPr>
          <w:rFonts w:asciiTheme="minorHAnsi" w:hAnsiTheme="minorHAnsi"/>
          <w:sz w:val="24"/>
          <w:szCs w:val="24"/>
        </w:rPr>
        <w:t xml:space="preserve">. Starosta Elbląski wydał dla </w:t>
      </w:r>
      <w:r w:rsidR="00043226" w:rsidRPr="00043226">
        <w:rPr>
          <w:rFonts w:asciiTheme="minorHAnsi" w:hAnsiTheme="minorHAnsi"/>
          <w:sz w:val="24"/>
          <w:szCs w:val="24"/>
        </w:rPr>
        <w:t xml:space="preserve">ROLLUX Sp. z o. </w:t>
      </w:r>
      <w:proofErr w:type="gramStart"/>
      <w:r w:rsidR="00043226" w:rsidRPr="00043226">
        <w:rPr>
          <w:rFonts w:asciiTheme="minorHAnsi" w:hAnsiTheme="minorHAnsi"/>
          <w:sz w:val="24"/>
          <w:szCs w:val="24"/>
        </w:rPr>
        <w:t>o</w:t>
      </w:r>
      <w:proofErr w:type="gramEnd"/>
      <w:r w:rsidR="00043226" w:rsidRPr="00043226">
        <w:rPr>
          <w:rFonts w:asciiTheme="minorHAnsi" w:hAnsiTheme="minorHAnsi"/>
          <w:sz w:val="24"/>
          <w:szCs w:val="24"/>
        </w:rPr>
        <w:t>. Sp. k. zs przy ul. Przedborskiej 27, 97-350 Gorzkowice, decyz</w:t>
      </w:r>
      <w:r w:rsidR="00043226">
        <w:rPr>
          <w:rFonts w:asciiTheme="minorHAnsi" w:hAnsiTheme="minorHAnsi"/>
          <w:sz w:val="24"/>
          <w:szCs w:val="24"/>
        </w:rPr>
        <w:t>ję</w:t>
      </w:r>
      <w:r w:rsidR="00043226" w:rsidRPr="00043226">
        <w:rPr>
          <w:rFonts w:asciiTheme="minorHAnsi" w:hAnsiTheme="minorHAnsi"/>
          <w:sz w:val="24"/>
          <w:szCs w:val="24"/>
        </w:rPr>
        <w:t xml:space="preserve"> </w:t>
      </w:r>
      <w:r w:rsidR="00043226">
        <w:rPr>
          <w:rFonts w:asciiTheme="minorHAnsi" w:hAnsiTheme="minorHAnsi"/>
          <w:sz w:val="24"/>
          <w:szCs w:val="24"/>
        </w:rPr>
        <w:t xml:space="preserve">Nr 276/18 </w:t>
      </w:r>
      <w:r w:rsidR="00043226" w:rsidRPr="00043226">
        <w:rPr>
          <w:rFonts w:asciiTheme="minorHAnsi" w:hAnsiTheme="minorHAnsi"/>
          <w:sz w:val="24"/>
          <w:szCs w:val="24"/>
        </w:rPr>
        <w:t xml:space="preserve">o pozwoleniu na budowę dla zamierzenia budowlanego obejmującego budowę budynku mroźni wysokiego składowania z systemem regałów przejezdnych i spedycją wraz z przebudową sieci elektroenergetycznej, przebudową zewnętrznej instalacji wodociągowej i kanalizacji deszczowej oraz rozbiórką części istniejącego budynku produkcyjno - magazynowego z lokalizacją na działkach nr 14/2 i 14/19 przy ul. Berylowej obręb ewidencyjny Gronowo Górne jednostka ewidencyjna Elbląg.    </w:t>
      </w:r>
    </w:p>
    <w:p w:rsidR="00895F30" w:rsidRPr="000D6469" w:rsidRDefault="00895F30" w:rsidP="00043226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223F94" w:rsidRP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D0fcRmRlRVSDN/yMkDDTB5oFm3U=" w:salt="eQQGaIFAa/3s04f83XxzY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43226"/>
    <w:rsid w:val="000A6C91"/>
    <w:rsid w:val="000C631A"/>
    <w:rsid w:val="000F63D8"/>
    <w:rsid w:val="00123593"/>
    <w:rsid w:val="00203D3B"/>
    <w:rsid w:val="00223F94"/>
    <w:rsid w:val="002B6CB9"/>
    <w:rsid w:val="004456E5"/>
    <w:rsid w:val="00664A6A"/>
    <w:rsid w:val="007A510D"/>
    <w:rsid w:val="007A5158"/>
    <w:rsid w:val="008069EB"/>
    <w:rsid w:val="00895F30"/>
    <w:rsid w:val="00B05306"/>
    <w:rsid w:val="00B828DC"/>
    <w:rsid w:val="00BC366C"/>
    <w:rsid w:val="00BE1983"/>
    <w:rsid w:val="00BE552A"/>
    <w:rsid w:val="00CE1707"/>
    <w:rsid w:val="00CF5E5D"/>
    <w:rsid w:val="00DB06FF"/>
    <w:rsid w:val="00EB2FF2"/>
    <w:rsid w:val="00EE13BF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2014-12-16T12:39:00Z</cp:lastPrinted>
  <dcterms:created xsi:type="dcterms:W3CDTF">2018-09-18T05:58:00Z</dcterms:created>
  <dcterms:modified xsi:type="dcterms:W3CDTF">2018-09-18T06:01:00Z</dcterms:modified>
</cp:coreProperties>
</file>