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5" w:rsidRPr="007B2825" w:rsidRDefault="007B2825" w:rsidP="007B2825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B2825">
        <w:rPr>
          <w:rFonts w:asciiTheme="minorHAnsi" w:hAnsiTheme="minorHAnsi"/>
          <w:sz w:val="24"/>
          <w:szCs w:val="24"/>
        </w:rPr>
        <w:t>AB.6740.6.72.2020.MP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32765" w:rsidRPr="006F17ED" w:rsidRDefault="00895F30" w:rsidP="006F17ED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EA1D0A" w:rsidRPr="00EA1D0A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EA1D0A" w:rsidRPr="00EA1D0A">
        <w:rPr>
          <w:rFonts w:asciiTheme="minorHAnsi" w:hAnsiTheme="minorHAnsi"/>
          <w:sz w:val="24"/>
          <w:szCs w:val="24"/>
        </w:rPr>
        <w:t>z</w:t>
      </w:r>
      <w:proofErr w:type="gramEnd"/>
      <w:r w:rsidR="00EA1D0A" w:rsidRPr="00EA1D0A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EA1D0A" w:rsidRPr="00EA1D0A">
        <w:rPr>
          <w:rFonts w:asciiTheme="minorHAnsi" w:hAnsiTheme="minorHAnsi"/>
          <w:sz w:val="24"/>
          <w:szCs w:val="24"/>
        </w:rPr>
        <w:t>zm</w:t>
      </w:r>
      <w:proofErr w:type="gramEnd"/>
      <w:r w:rsidR="00EA1D0A" w:rsidRPr="00EA1D0A">
        <w:rPr>
          <w:rFonts w:asciiTheme="minorHAnsi" w:hAnsiTheme="minorHAnsi"/>
          <w:sz w:val="24"/>
          <w:szCs w:val="24"/>
        </w:rPr>
        <w:t>.</w:t>
      </w:r>
      <w:r w:rsidR="007B2825">
        <w:rPr>
          <w:rFonts w:asciiTheme="minorHAnsi" w:hAnsiTheme="minorHAnsi"/>
          <w:sz w:val="24"/>
          <w:szCs w:val="24"/>
        </w:rPr>
        <w:t xml:space="preserve">), informuję, że </w:t>
      </w:r>
      <w:r w:rsidR="006C479B" w:rsidRPr="00895F30">
        <w:rPr>
          <w:rFonts w:asciiTheme="minorHAnsi" w:hAnsiTheme="minorHAnsi"/>
          <w:sz w:val="24"/>
          <w:szCs w:val="24"/>
        </w:rPr>
        <w:t xml:space="preserve">Starosta Elbląski </w:t>
      </w:r>
      <w:r w:rsidR="007B2825">
        <w:rPr>
          <w:rFonts w:asciiTheme="minorHAnsi" w:hAnsiTheme="minorHAnsi"/>
          <w:sz w:val="24"/>
          <w:szCs w:val="24"/>
        </w:rPr>
        <w:t>w dniu 23.10</w:t>
      </w:r>
      <w:r w:rsidR="00043226">
        <w:rPr>
          <w:rFonts w:asciiTheme="minorHAnsi" w:hAnsiTheme="minorHAnsi"/>
          <w:sz w:val="24"/>
          <w:szCs w:val="24"/>
        </w:rPr>
        <w:t>.20</w:t>
      </w:r>
      <w:r w:rsidR="006F17ED">
        <w:rPr>
          <w:rFonts w:asciiTheme="minorHAnsi" w:hAnsiTheme="minorHAnsi"/>
          <w:sz w:val="24"/>
          <w:szCs w:val="24"/>
        </w:rPr>
        <w:t>20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wydał </w:t>
      </w:r>
      <w:r w:rsidR="006C479B">
        <w:rPr>
          <w:rFonts w:asciiTheme="minorHAnsi" w:hAnsiTheme="minorHAnsi"/>
          <w:sz w:val="24"/>
          <w:szCs w:val="24"/>
        </w:rPr>
        <w:t xml:space="preserve">spółce </w:t>
      </w:r>
      <w:r w:rsidR="006C479B" w:rsidRPr="007B2825">
        <w:rPr>
          <w:rFonts w:asciiTheme="minorHAnsi" w:hAnsiTheme="minorHAnsi"/>
          <w:sz w:val="24"/>
          <w:szCs w:val="24"/>
        </w:rPr>
        <w:t xml:space="preserve">SANDINO Sp. z o. </w:t>
      </w:r>
      <w:proofErr w:type="gramStart"/>
      <w:r w:rsidR="006C479B" w:rsidRPr="007B2825">
        <w:rPr>
          <w:rFonts w:asciiTheme="minorHAnsi" w:hAnsiTheme="minorHAnsi"/>
          <w:sz w:val="24"/>
          <w:szCs w:val="24"/>
        </w:rPr>
        <w:t>o</w:t>
      </w:r>
      <w:proofErr w:type="gramEnd"/>
      <w:r w:rsidR="006C479B" w:rsidRPr="007B2825">
        <w:rPr>
          <w:rFonts w:asciiTheme="minorHAnsi" w:hAnsiTheme="minorHAnsi"/>
          <w:sz w:val="24"/>
          <w:szCs w:val="24"/>
        </w:rPr>
        <w:t>.</w:t>
      </w:r>
      <w:r w:rsidR="006C479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C479B" w:rsidRPr="00043226">
        <w:rPr>
          <w:rFonts w:asciiTheme="minorHAnsi" w:hAnsiTheme="minorHAnsi"/>
          <w:sz w:val="24"/>
          <w:szCs w:val="24"/>
        </w:rPr>
        <w:t>decyz</w:t>
      </w:r>
      <w:r w:rsidR="006C479B">
        <w:rPr>
          <w:rFonts w:asciiTheme="minorHAnsi" w:hAnsiTheme="minorHAnsi"/>
          <w:sz w:val="24"/>
          <w:szCs w:val="24"/>
        </w:rPr>
        <w:t>ję</w:t>
      </w:r>
      <w:proofErr w:type="gramEnd"/>
      <w:r w:rsidR="006C479B" w:rsidRPr="00043226">
        <w:rPr>
          <w:rFonts w:asciiTheme="minorHAnsi" w:hAnsiTheme="minorHAnsi"/>
          <w:sz w:val="24"/>
          <w:szCs w:val="24"/>
        </w:rPr>
        <w:t xml:space="preserve"> </w:t>
      </w:r>
      <w:r w:rsidR="006C479B">
        <w:rPr>
          <w:rFonts w:asciiTheme="minorHAnsi" w:hAnsiTheme="minorHAnsi"/>
          <w:sz w:val="24"/>
          <w:szCs w:val="24"/>
        </w:rPr>
        <w:t>Nr 379/20</w:t>
      </w:r>
      <w:r w:rsidR="006C479B">
        <w:rPr>
          <w:rFonts w:asciiTheme="minorHAnsi" w:hAnsiTheme="minorHAnsi"/>
          <w:sz w:val="24"/>
          <w:szCs w:val="24"/>
        </w:rPr>
        <w:t>,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7B2825">
        <w:rPr>
          <w:rFonts w:asciiTheme="minorHAnsi" w:hAnsiTheme="minorHAnsi"/>
          <w:sz w:val="24"/>
          <w:szCs w:val="24"/>
        </w:rPr>
        <w:t>zmieniającą decyzję</w:t>
      </w:r>
      <w:r w:rsidR="007B2825" w:rsidRPr="007B2825">
        <w:rPr>
          <w:rFonts w:asciiTheme="minorHAnsi" w:hAnsiTheme="minorHAnsi"/>
          <w:sz w:val="24"/>
          <w:szCs w:val="24"/>
        </w:rPr>
        <w:t xml:space="preserve"> Nr 346/19 z dnia 18.09.2019 </w:t>
      </w:r>
      <w:proofErr w:type="gramStart"/>
      <w:r w:rsidR="007B2825" w:rsidRPr="007B2825">
        <w:rPr>
          <w:rFonts w:asciiTheme="minorHAnsi" w:hAnsiTheme="minorHAnsi"/>
          <w:sz w:val="24"/>
          <w:szCs w:val="24"/>
        </w:rPr>
        <w:t>r</w:t>
      </w:r>
      <w:proofErr w:type="gramEnd"/>
      <w:r w:rsidR="007B2825" w:rsidRPr="007B2825">
        <w:rPr>
          <w:rFonts w:asciiTheme="minorHAnsi" w:hAnsiTheme="minorHAnsi"/>
          <w:sz w:val="24"/>
          <w:szCs w:val="24"/>
        </w:rPr>
        <w:t>. o pozwoleniu na budowę dla zamierzenia budowlanego obejmującego budowę farmy fotowoltaicznej „PASŁĘK II” o mocy zainstalowanej do 1MW wraz z przyłączem SN z lokalizacją na działce nr 87 obręb ewidencyjny Łukszty jednostka ewidencyjna Pasłęk</w:t>
      </w:r>
      <w:r w:rsidR="00043226" w:rsidRPr="00043226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223F94" w:rsidP="00432765">
      <w:pPr>
        <w:keepNext/>
        <w:tabs>
          <w:tab w:val="left" w:pos="363"/>
        </w:tabs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TsbonCoekS7oj7QOiJ5GXm8g0QI=" w:salt="3S1B2Vc+G20sT9MyPAQo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432765"/>
    <w:rsid w:val="004456E5"/>
    <w:rsid w:val="00483230"/>
    <w:rsid w:val="00664A6A"/>
    <w:rsid w:val="006C479B"/>
    <w:rsid w:val="006F17ED"/>
    <w:rsid w:val="007A510D"/>
    <w:rsid w:val="007A5158"/>
    <w:rsid w:val="007B2825"/>
    <w:rsid w:val="008069EB"/>
    <w:rsid w:val="00895F30"/>
    <w:rsid w:val="00985F35"/>
    <w:rsid w:val="00A66E49"/>
    <w:rsid w:val="00B05306"/>
    <w:rsid w:val="00B828DC"/>
    <w:rsid w:val="00BC366C"/>
    <w:rsid w:val="00BE1983"/>
    <w:rsid w:val="00BE552A"/>
    <w:rsid w:val="00CE1707"/>
    <w:rsid w:val="00CF5E5D"/>
    <w:rsid w:val="00DB06FF"/>
    <w:rsid w:val="00E01538"/>
    <w:rsid w:val="00E533A9"/>
    <w:rsid w:val="00EA1D0A"/>
    <w:rsid w:val="00EB2FF2"/>
    <w:rsid w:val="00EE13BF"/>
    <w:rsid w:val="00F029E7"/>
    <w:rsid w:val="00F822B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2014-12-16T12:39:00Z</cp:lastPrinted>
  <dcterms:created xsi:type="dcterms:W3CDTF">2020-08-27T13:11:00Z</dcterms:created>
  <dcterms:modified xsi:type="dcterms:W3CDTF">2020-10-27T11:19:00Z</dcterms:modified>
</cp:coreProperties>
</file>