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9F6C16F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234B56">
        <w:rPr>
          <w:rFonts w:asciiTheme="minorHAnsi" w:hAnsiTheme="minorHAnsi"/>
        </w:rPr>
        <w:t>4.15</w:t>
      </w:r>
      <w:r w:rsidR="00A469FF">
        <w:rPr>
          <w:rFonts w:asciiTheme="minorHAnsi" w:hAnsiTheme="minorHAnsi"/>
        </w:rPr>
        <w:t>.2023.MP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23538863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A469FF" w:rsidRPr="00A469FF">
        <w:rPr>
          <w:rFonts w:asciiTheme="minorHAnsi" w:hAnsiTheme="minorHAnsi"/>
          <w:sz w:val="24"/>
          <w:szCs w:val="24"/>
        </w:rPr>
        <w:t>t.j. Dz. U. z 2023 r. poz. 1094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234B56">
        <w:rPr>
          <w:rFonts w:asciiTheme="minorHAnsi" w:hAnsiTheme="minorHAnsi"/>
          <w:sz w:val="24"/>
          <w:szCs w:val="24"/>
        </w:rPr>
        <w:t>11.08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r.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7E791F">
        <w:rPr>
          <w:rFonts w:asciiTheme="minorHAnsi" w:hAnsiTheme="minorHAnsi"/>
          <w:sz w:val="24"/>
          <w:szCs w:val="24"/>
        </w:rPr>
        <w:t>Gminy Gronowo Elbląskie zs ul. Łączności 3, 82-335 Gronowo Elbląskie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5E0E9E">
        <w:rPr>
          <w:rFonts w:asciiTheme="minorHAnsi" w:hAnsiTheme="minorHAnsi"/>
          <w:sz w:val="24"/>
          <w:szCs w:val="24"/>
        </w:rPr>
        <w:br/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7E791F">
        <w:rPr>
          <w:rFonts w:asciiTheme="minorHAnsi" w:hAnsiTheme="minorHAnsi"/>
          <w:sz w:val="24"/>
          <w:szCs w:val="24"/>
        </w:rPr>
        <w:t>w zakresie obejmującym przebudowę oczyszczalni ścieków</w:t>
      </w:r>
      <w:r w:rsidR="006B1277">
        <w:rPr>
          <w:rFonts w:asciiTheme="minorHAnsi" w:hAnsiTheme="minorHAnsi"/>
          <w:sz w:val="24"/>
          <w:szCs w:val="24"/>
        </w:rPr>
        <w:t xml:space="preserve"> </w:t>
      </w:r>
      <w:r w:rsidR="00A469FF">
        <w:rPr>
          <w:rFonts w:asciiTheme="minorHAnsi" w:hAnsiTheme="minorHAnsi"/>
          <w:sz w:val="24"/>
          <w:szCs w:val="24"/>
        </w:rPr>
        <w:t>z lokalizacją na dział</w:t>
      </w:r>
      <w:r w:rsidR="007E791F">
        <w:rPr>
          <w:rFonts w:asciiTheme="minorHAnsi" w:hAnsiTheme="minorHAnsi"/>
          <w:sz w:val="24"/>
          <w:szCs w:val="24"/>
        </w:rPr>
        <w:t>kach</w:t>
      </w:r>
      <w:r w:rsidR="00A469FF">
        <w:rPr>
          <w:rFonts w:asciiTheme="minorHAnsi" w:hAnsiTheme="minorHAnsi"/>
          <w:sz w:val="24"/>
          <w:szCs w:val="24"/>
        </w:rPr>
        <w:t xml:space="preserve"> nr </w:t>
      </w:r>
      <w:r w:rsidR="007E791F">
        <w:rPr>
          <w:rFonts w:asciiTheme="minorHAnsi" w:hAnsiTheme="minorHAnsi"/>
          <w:sz w:val="24"/>
          <w:szCs w:val="24"/>
        </w:rPr>
        <w:t>272 i 268/2</w:t>
      </w:r>
      <w:r w:rsidR="005E0E9E" w:rsidRPr="005E0E9E">
        <w:rPr>
          <w:rFonts w:asciiTheme="minorHAnsi" w:hAnsiTheme="minorHAnsi"/>
          <w:sz w:val="24"/>
          <w:szCs w:val="24"/>
        </w:rPr>
        <w:t xml:space="preserve"> położonej w obrębie ewidencyjnym </w:t>
      </w:r>
      <w:r w:rsidR="007E791F">
        <w:rPr>
          <w:rFonts w:asciiTheme="minorHAnsi" w:hAnsiTheme="minorHAnsi"/>
          <w:sz w:val="24"/>
          <w:szCs w:val="24"/>
        </w:rPr>
        <w:t>Gronowo Elbląskie</w:t>
      </w:r>
      <w:r w:rsidR="005E0E9E" w:rsidRPr="005E0E9E">
        <w:rPr>
          <w:rFonts w:asciiTheme="minorHAnsi" w:hAnsiTheme="minorHAnsi"/>
          <w:sz w:val="24"/>
          <w:szCs w:val="24"/>
        </w:rPr>
        <w:t xml:space="preserve">, jednostka ewidencyjna </w:t>
      </w:r>
      <w:r w:rsidR="007E791F" w:rsidRPr="007E791F">
        <w:rPr>
          <w:rFonts w:asciiTheme="minorHAnsi" w:hAnsiTheme="minorHAnsi"/>
          <w:sz w:val="24"/>
          <w:szCs w:val="24"/>
        </w:rPr>
        <w:t>Gronowo Elbląskie</w:t>
      </w:r>
      <w:r w:rsidR="007E791F">
        <w:rPr>
          <w:rFonts w:asciiTheme="minorHAnsi" w:hAnsiTheme="minorHAnsi"/>
          <w:sz w:val="24"/>
          <w:szCs w:val="24"/>
        </w:rPr>
        <w:t>.</w:t>
      </w:r>
    </w:p>
    <w:p w14:paraId="20BC3EDE" w14:textId="3F165928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</w:t>
      </w:r>
      <w:r w:rsidR="00C518C4">
        <w:rPr>
          <w:rFonts w:asciiTheme="minorHAnsi" w:hAnsiTheme="minorHAnsi"/>
          <w:sz w:val="24"/>
          <w:szCs w:val="24"/>
        </w:rPr>
        <w:t xml:space="preserve">, w związku z uzupełnieniem dokumentacji </w:t>
      </w:r>
      <w:r w:rsidR="00A34090" w:rsidRPr="00A34090">
        <w:rPr>
          <w:rFonts w:asciiTheme="minorHAnsi" w:hAnsiTheme="minorHAnsi"/>
          <w:sz w:val="24"/>
          <w:szCs w:val="24"/>
        </w:rPr>
        <w:t>zgodnie z postanowieniem wydanym na podstawie art. 3</w:t>
      </w:r>
      <w:r w:rsidR="00A34090">
        <w:rPr>
          <w:rFonts w:asciiTheme="minorHAnsi" w:hAnsiTheme="minorHAnsi"/>
          <w:sz w:val="24"/>
          <w:szCs w:val="24"/>
        </w:rPr>
        <w:t>5 pkt 5</w:t>
      </w:r>
      <w:r w:rsidR="00A34090" w:rsidRPr="00A34090">
        <w:rPr>
          <w:rFonts w:asciiTheme="minorHAnsi" w:hAnsiTheme="minorHAnsi"/>
          <w:sz w:val="24"/>
          <w:szCs w:val="24"/>
        </w:rPr>
        <w:t xml:space="preserve"> ustawy z dnia 7 lipca 1994 r. - Prawo budowlane</w:t>
      </w:r>
      <w:r w:rsidR="00A34090">
        <w:rPr>
          <w:rFonts w:asciiTheme="minorHAnsi" w:hAnsiTheme="minorHAnsi"/>
          <w:sz w:val="24"/>
          <w:szCs w:val="24"/>
        </w:rPr>
        <w:t>,</w:t>
      </w:r>
      <w:r w:rsidR="00A34090" w:rsidRPr="00A34090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Inwestor </w:t>
      </w:r>
      <w:r w:rsidR="00C518C4">
        <w:rPr>
          <w:rFonts w:asciiTheme="minorHAnsi" w:hAnsiTheme="minorHAnsi"/>
          <w:sz w:val="24"/>
          <w:szCs w:val="24"/>
        </w:rPr>
        <w:t>przedłożył</w:t>
      </w:r>
      <w:r w:rsidRPr="004549B4">
        <w:rPr>
          <w:rFonts w:asciiTheme="minorHAnsi" w:hAnsiTheme="minorHAnsi"/>
          <w:sz w:val="24"/>
          <w:szCs w:val="24"/>
        </w:rPr>
        <w:t xml:space="preserve"> decyzję o środowiskowych uwarunkowaniach </w:t>
      </w:r>
      <w:r w:rsidR="004B102B">
        <w:rPr>
          <w:rFonts w:asciiTheme="minorHAnsi" w:hAnsiTheme="minorHAnsi"/>
          <w:sz w:val="24"/>
          <w:szCs w:val="24"/>
        </w:rPr>
        <w:t xml:space="preserve">znak </w:t>
      </w:r>
      <w:r w:rsidR="00FB14B5">
        <w:rPr>
          <w:rFonts w:asciiTheme="minorHAnsi" w:hAnsiTheme="minorHAnsi"/>
          <w:sz w:val="24"/>
          <w:szCs w:val="24"/>
        </w:rPr>
        <w:t>ZRGo</w:t>
      </w:r>
      <w:r w:rsidR="004B102B">
        <w:rPr>
          <w:rFonts w:asciiTheme="minorHAnsi" w:hAnsiTheme="minorHAnsi"/>
          <w:sz w:val="24"/>
          <w:szCs w:val="24"/>
        </w:rPr>
        <w:t>.</w:t>
      </w:r>
      <w:r w:rsidR="00667420">
        <w:rPr>
          <w:rFonts w:asciiTheme="minorHAnsi" w:hAnsiTheme="minorHAnsi"/>
          <w:sz w:val="24"/>
          <w:szCs w:val="24"/>
        </w:rPr>
        <w:t>6220.</w:t>
      </w:r>
      <w:r w:rsidR="00A34090">
        <w:rPr>
          <w:rFonts w:asciiTheme="minorHAnsi" w:hAnsiTheme="minorHAnsi"/>
          <w:sz w:val="24"/>
          <w:szCs w:val="24"/>
        </w:rPr>
        <w:t>10/6</w:t>
      </w:r>
      <w:r w:rsidR="00667420">
        <w:rPr>
          <w:rFonts w:asciiTheme="minorHAnsi" w:hAnsiTheme="minorHAnsi"/>
          <w:sz w:val="24"/>
          <w:szCs w:val="24"/>
        </w:rPr>
        <w:t>.</w:t>
      </w:r>
      <w:r w:rsidR="00FB14B5">
        <w:rPr>
          <w:rFonts w:asciiTheme="minorHAnsi" w:hAnsiTheme="minorHAnsi"/>
          <w:sz w:val="24"/>
          <w:szCs w:val="24"/>
        </w:rPr>
        <w:t>202</w:t>
      </w:r>
      <w:r w:rsidR="00A34090">
        <w:rPr>
          <w:rFonts w:asciiTheme="minorHAnsi" w:hAnsiTheme="minorHAnsi"/>
          <w:sz w:val="24"/>
          <w:szCs w:val="24"/>
        </w:rPr>
        <w:t>3/2024.JG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A34090">
        <w:rPr>
          <w:rFonts w:asciiTheme="minorHAnsi" w:hAnsiTheme="minorHAnsi"/>
          <w:sz w:val="24"/>
          <w:szCs w:val="24"/>
        </w:rPr>
        <w:t>23.02</w:t>
      </w:r>
      <w:r w:rsidR="00FB14B5">
        <w:rPr>
          <w:rFonts w:asciiTheme="minorHAnsi" w:hAnsiTheme="minorHAnsi"/>
          <w:sz w:val="24"/>
          <w:szCs w:val="24"/>
        </w:rPr>
        <w:t>.202</w:t>
      </w:r>
      <w:r w:rsidR="00A34090">
        <w:rPr>
          <w:rFonts w:asciiTheme="minorHAnsi" w:hAnsiTheme="minorHAnsi"/>
          <w:sz w:val="24"/>
          <w:szCs w:val="24"/>
        </w:rPr>
        <w:t>4</w:t>
      </w:r>
      <w:r w:rsidR="00FB14B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14B5">
        <w:rPr>
          <w:rFonts w:asciiTheme="minorHAnsi" w:hAnsiTheme="minorHAnsi"/>
          <w:sz w:val="24"/>
          <w:szCs w:val="24"/>
        </w:rPr>
        <w:t>r</w:t>
      </w:r>
      <w:proofErr w:type="gramEnd"/>
      <w:r w:rsidR="00FB14B5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6B1277">
        <w:rPr>
          <w:rFonts w:asciiTheme="minorHAnsi" w:hAnsiTheme="minorHAnsi" w:cstheme="minorHAnsi"/>
          <w:sz w:val="24"/>
          <w:szCs w:val="24"/>
        </w:rPr>
        <w:t xml:space="preserve">wydanej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4B102B">
        <w:rPr>
          <w:rFonts w:asciiTheme="minorHAnsi" w:hAnsiTheme="minorHAnsi" w:cstheme="minorHAnsi"/>
          <w:sz w:val="24"/>
          <w:szCs w:val="24"/>
        </w:rPr>
        <w:t xml:space="preserve">Wójta Gminy </w:t>
      </w:r>
      <w:r w:rsidR="00FB14B5">
        <w:rPr>
          <w:rFonts w:asciiTheme="minorHAnsi" w:hAnsiTheme="minorHAnsi" w:cstheme="minorHAnsi"/>
          <w:sz w:val="24"/>
          <w:szCs w:val="24"/>
        </w:rPr>
        <w:t>Grono</w:t>
      </w:r>
      <w:r w:rsidR="00667420">
        <w:rPr>
          <w:rFonts w:asciiTheme="minorHAnsi" w:hAnsiTheme="minorHAnsi" w:cstheme="minorHAnsi"/>
          <w:sz w:val="24"/>
          <w:szCs w:val="24"/>
        </w:rPr>
        <w:t>wo</w:t>
      </w:r>
      <w:r w:rsidR="00FB14B5">
        <w:rPr>
          <w:rFonts w:asciiTheme="minorHAnsi" w:hAnsiTheme="minorHAnsi" w:cstheme="minorHAnsi"/>
          <w:sz w:val="24"/>
          <w:szCs w:val="24"/>
        </w:rPr>
        <w:t xml:space="preserve"> </w:t>
      </w:r>
      <w:r w:rsidR="004B102B">
        <w:rPr>
          <w:rFonts w:asciiTheme="minorHAnsi" w:hAnsiTheme="minorHAnsi" w:cstheme="minorHAnsi"/>
          <w:sz w:val="24"/>
          <w:szCs w:val="24"/>
        </w:rPr>
        <w:t>Elblą</w:t>
      </w:r>
      <w:r w:rsidR="00FB14B5">
        <w:rPr>
          <w:rFonts w:asciiTheme="minorHAnsi" w:hAnsiTheme="minorHAnsi" w:cstheme="minorHAnsi"/>
          <w:sz w:val="24"/>
          <w:szCs w:val="24"/>
        </w:rPr>
        <w:t>skie</w:t>
      </w:r>
      <w:r w:rsidR="00F665D4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2d41PPHN9YhZHc4zxvAYIfilTk=" w:salt="GbxicsnqO+X1ZZcNi0wO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3BFA"/>
    <w:rsid w:val="00017D4F"/>
    <w:rsid w:val="0002721F"/>
    <w:rsid w:val="0005327A"/>
    <w:rsid w:val="000946F5"/>
    <w:rsid w:val="000B128E"/>
    <w:rsid w:val="000B35CA"/>
    <w:rsid w:val="000C631A"/>
    <w:rsid w:val="000E27ED"/>
    <w:rsid w:val="000F63D8"/>
    <w:rsid w:val="0010225F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34B56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A70B2"/>
    <w:rsid w:val="004B102B"/>
    <w:rsid w:val="004B7D79"/>
    <w:rsid w:val="004E4762"/>
    <w:rsid w:val="004E66B6"/>
    <w:rsid w:val="00540AF1"/>
    <w:rsid w:val="0054326D"/>
    <w:rsid w:val="0057047E"/>
    <w:rsid w:val="005A180A"/>
    <w:rsid w:val="005E0E9E"/>
    <w:rsid w:val="006213C2"/>
    <w:rsid w:val="00646AEE"/>
    <w:rsid w:val="00663D7C"/>
    <w:rsid w:val="00664A6A"/>
    <w:rsid w:val="00667420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E791F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9D3519"/>
    <w:rsid w:val="00A107A9"/>
    <w:rsid w:val="00A15C15"/>
    <w:rsid w:val="00A203AC"/>
    <w:rsid w:val="00A34090"/>
    <w:rsid w:val="00A469FF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518C4"/>
    <w:rsid w:val="00C601C6"/>
    <w:rsid w:val="00CB21B7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63223"/>
    <w:rsid w:val="00F665D4"/>
    <w:rsid w:val="00FB14B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E6DD-D9E2-4B64-BB20-36506CF8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2023-09-01T11:45:00Z</cp:lastPrinted>
  <dcterms:created xsi:type="dcterms:W3CDTF">2024-03-05T10:02:00Z</dcterms:created>
  <dcterms:modified xsi:type="dcterms:W3CDTF">2024-03-05T11:20:00Z</dcterms:modified>
</cp:coreProperties>
</file>