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07B52A3E" w:rsidR="00817F45" w:rsidRPr="00346A26" w:rsidRDefault="00F1177A" w:rsidP="00C601C6">
      <w:pPr>
        <w:pStyle w:val="Tekstpodstawowy"/>
        <w:spacing w:line="360" w:lineRule="auto"/>
        <w:rPr>
          <w:b/>
        </w:rPr>
      </w:pPr>
      <w:r>
        <w:rPr>
          <w:b/>
        </w:rPr>
        <w:t>AB.6740.1</w:t>
      </w:r>
      <w:r w:rsidR="00EA587F" w:rsidRPr="00346A26">
        <w:rPr>
          <w:b/>
        </w:rPr>
        <w:t>.</w:t>
      </w:r>
      <w:r>
        <w:rPr>
          <w:b/>
        </w:rPr>
        <w:t>81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6309A6">
        <w:rPr>
          <w:b/>
        </w:rPr>
        <w:t>.MP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Elbląg, dnia </w:t>
      </w:r>
      <w:r w:rsidR="00E87699">
        <w:rPr>
          <w:b/>
        </w:rPr>
        <w:t>05</w:t>
      </w:r>
      <w:r>
        <w:rPr>
          <w:b/>
        </w:rPr>
        <w:t>.12</w:t>
      </w:r>
      <w:r w:rsidR="00680F52" w:rsidRPr="00346A26">
        <w:rPr>
          <w:b/>
        </w:rPr>
        <w:t>.2023</w:t>
      </w:r>
      <w:r w:rsidR="000A5D82" w:rsidRPr="00346A26">
        <w:rPr>
          <w:b/>
        </w:rPr>
        <w:t xml:space="preserve"> r.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</w:t>
      </w:r>
      <w:bookmarkStart w:id="0" w:name="_GoBack"/>
      <w:bookmarkEnd w:id="0"/>
      <w:r w:rsidRPr="00F672C0">
        <w:rPr>
          <w:rFonts w:ascii="Times New Roman" w:hAnsi="Times New Roman"/>
          <w:sz w:val="22"/>
          <w:szCs w:val="22"/>
        </w:rPr>
        <w:t>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61C5DE50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 xml:space="preserve">informuję,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F1177A">
        <w:rPr>
          <w:rFonts w:ascii="Times New Roman" w:hAnsi="Times New Roman"/>
          <w:b/>
          <w:sz w:val="22"/>
          <w:szCs w:val="22"/>
        </w:rPr>
        <w:t>01.12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r.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70E69EA2" w:rsidR="00FA4E2D" w:rsidRPr="00F672C0" w:rsidRDefault="00F1177A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Gminy Elbląg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 xml:space="preserve">zs 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ul. </w:t>
      </w:r>
      <w:r>
        <w:rPr>
          <w:rFonts w:ascii="Times New Roman" w:hAnsi="Times New Roman"/>
          <w:b/>
          <w:sz w:val="22"/>
          <w:szCs w:val="22"/>
        </w:rPr>
        <w:t>Browarna 85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82-300 Elbląg</w:t>
      </w:r>
    </w:p>
    <w:p w14:paraId="6D3CFDC6" w14:textId="101BB272" w:rsidR="00F1177A" w:rsidRPr="00F1177A" w:rsidRDefault="00560360" w:rsidP="00F1177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decyzję</w:t>
      </w:r>
      <w:r w:rsidR="0088077F">
        <w:rPr>
          <w:rFonts w:ascii="Times New Roman" w:hAnsi="Times New Roman"/>
          <w:b/>
          <w:sz w:val="22"/>
          <w:szCs w:val="22"/>
        </w:rPr>
        <w:t xml:space="preserve"> N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r </w:t>
      </w:r>
      <w:r w:rsidR="00F1177A">
        <w:rPr>
          <w:rFonts w:ascii="Times New Roman" w:hAnsi="Times New Roman"/>
          <w:b/>
          <w:sz w:val="22"/>
          <w:szCs w:val="22"/>
        </w:rPr>
        <w:t>311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F1177A">
        <w:rPr>
          <w:rFonts w:ascii="Times New Roman" w:hAnsi="Times New Roman"/>
          <w:b/>
          <w:sz w:val="22"/>
          <w:szCs w:val="22"/>
        </w:rPr>
        <w:t xml:space="preserve"> 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o pozwoleniu na budowę </w:t>
      </w:r>
      <w:r w:rsidR="00F1177A" w:rsidRPr="00F1177A">
        <w:rPr>
          <w:rFonts w:ascii="Times New Roman" w:hAnsi="Times New Roman"/>
          <w:b/>
          <w:sz w:val="22"/>
          <w:szCs w:val="22"/>
        </w:rPr>
        <w:t>sieci kanalizacji sanitarnej z oczyszczalnią ścieków i wylotem odprowadzającym oczyszczone ścieki do kanału melioracyjnego wraz</w:t>
      </w:r>
      <w:r w:rsidR="00F1177A">
        <w:rPr>
          <w:rFonts w:ascii="Times New Roman" w:hAnsi="Times New Roman"/>
          <w:b/>
          <w:sz w:val="22"/>
          <w:szCs w:val="22"/>
        </w:rPr>
        <w:t xml:space="preserve"> z infrastrukturą towarzyszącą: </w:t>
      </w:r>
      <w:r w:rsidR="00F1177A" w:rsidRPr="00F1177A">
        <w:rPr>
          <w:rFonts w:ascii="Times New Roman" w:hAnsi="Times New Roman"/>
          <w:b/>
          <w:sz w:val="22"/>
          <w:szCs w:val="22"/>
        </w:rPr>
        <w:t xml:space="preserve">przyłączem wodociągowym, przykanalikami kanalizacji sanitarnej na terenie oczyszczalni oraz zasilaniem elektroenergetycznym i oświetleniem terenu z lokalizacją na działkach </w:t>
      </w:r>
      <w:r w:rsidR="00F1177A">
        <w:rPr>
          <w:rFonts w:ascii="Times New Roman" w:hAnsi="Times New Roman"/>
          <w:b/>
          <w:sz w:val="22"/>
          <w:szCs w:val="22"/>
        </w:rPr>
        <w:br/>
      </w:r>
      <w:r w:rsidR="00F1177A" w:rsidRPr="00F1177A">
        <w:rPr>
          <w:rFonts w:ascii="Times New Roman" w:hAnsi="Times New Roman"/>
          <w:b/>
          <w:sz w:val="22"/>
          <w:szCs w:val="22"/>
        </w:rPr>
        <w:t xml:space="preserve">nr 283, 284, 290, 322/3, 337, 413, 415, 420/2, 454, 462/2, 465, 466, 468, 469, 471, </w:t>
      </w:r>
    </w:p>
    <w:p w14:paraId="57E0925C" w14:textId="77777777" w:rsidR="00F1177A" w:rsidRPr="00F1177A" w:rsidRDefault="00F1177A" w:rsidP="00F1177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1177A">
        <w:rPr>
          <w:rFonts w:ascii="Times New Roman" w:hAnsi="Times New Roman"/>
          <w:b/>
          <w:sz w:val="22"/>
          <w:szCs w:val="22"/>
        </w:rPr>
        <w:t xml:space="preserve">położonych w miejscowości Bielnik Drugi </w:t>
      </w:r>
    </w:p>
    <w:p w14:paraId="3E43B63A" w14:textId="5D5BBB59" w:rsidR="00346A26" w:rsidRPr="00D0079F" w:rsidRDefault="00F1177A" w:rsidP="00F1177A">
      <w:pPr>
        <w:spacing w:line="360" w:lineRule="auto"/>
        <w:jc w:val="center"/>
        <w:rPr>
          <w:rFonts w:ascii="Times New Roman" w:hAnsi="Times New Roman"/>
          <w:b/>
          <w:sz w:val="22"/>
        </w:rPr>
      </w:pPr>
      <w:r w:rsidRPr="00F1177A">
        <w:rPr>
          <w:rFonts w:ascii="Times New Roman" w:hAnsi="Times New Roman"/>
          <w:b/>
          <w:sz w:val="22"/>
          <w:szCs w:val="22"/>
        </w:rPr>
        <w:t>obręb ewidencyjny Janowo, jednostka ewidencyjna Elbląg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0A8DAF29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66574C" w:rsidRPr="0066574C">
        <w:rPr>
          <w:rFonts w:ascii="Times New Roman" w:hAnsi="Times New Roman"/>
          <w:sz w:val="22"/>
          <w:szCs w:val="22"/>
        </w:rPr>
        <w:t>OŚ.6220.4.2021 z dnia 27.04.2021</w:t>
      </w:r>
      <w:r w:rsidR="000B1075" w:rsidRPr="000B1075">
        <w:rPr>
          <w:rFonts w:ascii="Times New Roman" w:hAnsi="Times New Roman"/>
          <w:sz w:val="22"/>
          <w:szCs w:val="22"/>
        </w:rPr>
        <w:t xml:space="preserve"> r.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300F5C68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E87699">
        <w:rPr>
          <w:rFonts w:ascii="Times New Roman" w:hAnsi="Times New Roman"/>
          <w:b/>
          <w:i/>
          <w:color w:val="FF0000"/>
          <w:u w:val="single"/>
        </w:rPr>
        <w:t>05</w:t>
      </w:r>
      <w:r w:rsidR="00FA2AEA">
        <w:rPr>
          <w:rFonts w:ascii="Times New Roman" w:hAnsi="Times New Roman"/>
          <w:b/>
          <w:i/>
          <w:color w:val="FF0000"/>
          <w:u w:val="single"/>
        </w:rPr>
        <w:t>.1</w:t>
      </w:r>
      <w:r w:rsidR="0066574C">
        <w:rPr>
          <w:rFonts w:ascii="Times New Roman" w:hAnsi="Times New Roman"/>
          <w:b/>
          <w:i/>
          <w:color w:val="FF0000"/>
          <w:u w:val="single"/>
        </w:rPr>
        <w:t>2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sde/Gm0oFjZQTF3dzpFdx4b/Ec=" w:salt="7CCM+GCWNMgnZgDMCGs00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075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04A5E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6574C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77F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1293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6342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B3454"/>
    <w:rsid w:val="00CD3928"/>
    <w:rsid w:val="00CE0676"/>
    <w:rsid w:val="00D16F7D"/>
    <w:rsid w:val="00D3400E"/>
    <w:rsid w:val="00D66B63"/>
    <w:rsid w:val="00D71396"/>
    <w:rsid w:val="00D9383E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87699"/>
    <w:rsid w:val="00EA587F"/>
    <w:rsid w:val="00ED48FF"/>
    <w:rsid w:val="00F05956"/>
    <w:rsid w:val="00F1177A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2AEA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89EA-A89E-44E9-A59A-99CE3651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1626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cp:lastPrinted>2014-12-16T12:39:00Z</cp:lastPrinted>
  <dcterms:created xsi:type="dcterms:W3CDTF">2023-11-24T13:15:00Z</dcterms:created>
  <dcterms:modified xsi:type="dcterms:W3CDTF">2023-12-05T07:50:00Z</dcterms:modified>
</cp:coreProperties>
</file>