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FC" w:rsidRPr="00CC7A4A" w:rsidRDefault="007206FC" w:rsidP="007206FC">
      <w:pPr>
        <w:keepNext/>
        <w:tabs>
          <w:tab w:val="left" w:pos="426"/>
          <w:tab w:val="left" w:pos="99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:rsidR="007206FC" w:rsidRPr="00CC7A4A" w:rsidRDefault="007206FC" w:rsidP="00720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Sesji  Rady  Powiatu w Elblągu</w:t>
      </w:r>
    </w:p>
    <w:p w:rsidR="007206FC" w:rsidRPr="00CC7A4A" w:rsidRDefault="007206FC" w:rsidP="00720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września  2018 r. o godz. 10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</w:p>
    <w:p w:rsidR="007206FC" w:rsidRPr="00CC7A4A" w:rsidRDefault="007206FC" w:rsidP="00720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konferencyjna  Starostwa Powiatowego</w:t>
      </w:r>
    </w:p>
    <w:p w:rsidR="007206FC" w:rsidRPr="00CC7A4A" w:rsidRDefault="007206FC" w:rsidP="00720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Saperów </w:t>
      </w:r>
      <w:smartTag w:uri="urn:schemas-microsoft-com:office:smarttags" w:element="metricconverter">
        <w:smartTagPr>
          <w:attr w:name="ProductID" w:val="14 a"/>
        </w:smartTagPr>
        <w:r w:rsidRPr="00CC7A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 a</w:t>
        </w:r>
      </w:smartTag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Elblągu (IV piętro)</w:t>
      </w:r>
    </w:p>
    <w:p w:rsidR="007206FC" w:rsidRPr="00CC7A4A" w:rsidRDefault="007206FC" w:rsidP="00720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206FC" w:rsidRPr="00D8258D" w:rsidRDefault="007206FC" w:rsidP="007206F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7206FC" w:rsidRDefault="007206FC" w:rsidP="007206F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7206FC" w:rsidRPr="00D8258D" w:rsidRDefault="007206FC" w:rsidP="007206F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 w Elblągu.</w:t>
      </w:r>
    </w:p>
    <w:p w:rsidR="007206FC" w:rsidRPr="00D8258D" w:rsidRDefault="007206FC" w:rsidP="007206FC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Radnych.</w:t>
      </w:r>
    </w:p>
    <w:p w:rsidR="007206FC" w:rsidRDefault="007206FC" w:rsidP="007206FC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Zarządu Powiatu w Elblągu za okres od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31 sierpnia 2018 r. do 28 września 2018 r.</w:t>
      </w:r>
    </w:p>
    <w:p w:rsidR="007206FC" w:rsidRPr="00D8258D" w:rsidRDefault="007206FC" w:rsidP="007206FC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stanie  środowiska na obszarze Powiatu Elbląskiego w 2017 roku.</w:t>
      </w:r>
    </w:p>
    <w:p w:rsidR="007206FC" w:rsidRPr="004F59B5" w:rsidRDefault="007206FC" w:rsidP="007206FC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7206FC" w:rsidRPr="00FA390F" w:rsidRDefault="007206FC" w:rsidP="007206F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</w:t>
      </w:r>
      <w:r>
        <w:rPr>
          <w:rFonts w:ascii="Times New Roman" w:hAnsi="Times New Roman" w:cs="Times New Roman"/>
          <w:sz w:val="24"/>
          <w:szCs w:val="24"/>
          <w:lang w:eastAsia="pl-PL"/>
        </w:rPr>
        <w:t>owiatu Elbląskiego  na lata 2018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-2029.</w:t>
      </w:r>
    </w:p>
    <w:p w:rsidR="007206FC" w:rsidRDefault="007206FC" w:rsidP="007206FC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w sprawie uchwalenia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Elbląskiego na rok 2018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7206FC" w:rsidRDefault="007206FC" w:rsidP="007206FC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udzielenia pomocy finansowej na rzecz </w:t>
      </w:r>
      <w:r w:rsidR="004B2273">
        <w:rPr>
          <w:rFonts w:ascii="Times New Roman" w:hAnsi="Times New Roman" w:cs="Times New Roman"/>
          <w:sz w:val="24"/>
          <w:szCs w:val="24"/>
        </w:rPr>
        <w:t>Gminy Tolkmicko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273" w:rsidRPr="00D70AE6" w:rsidRDefault="004B2273" w:rsidP="004B2273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B2273">
        <w:rPr>
          <w:rFonts w:ascii="Times New Roman" w:hAnsi="Times New Roman" w:cs="Times New Roman"/>
          <w:sz w:val="24"/>
          <w:szCs w:val="24"/>
        </w:rPr>
        <w:t xml:space="preserve"> sprawie </w:t>
      </w:r>
      <w:r w:rsidRPr="00D70AE6">
        <w:rPr>
          <w:rFonts w:ascii="Times New Roman" w:hAnsi="Times New Roman" w:cs="Times New Roman"/>
          <w:sz w:val="24"/>
          <w:szCs w:val="24"/>
        </w:rPr>
        <w:t>wyrażenia zgody na nabycie przez Powiat Elbląski  prawa własności  nieruchomości oznaczonej w ewidencji gruntów i budynków jako działki nr  169/3 i nr 169/4, położonej w  obrębie Kurowo Braniewskie, gmina Młynary.</w:t>
      </w:r>
    </w:p>
    <w:p w:rsidR="004B2273" w:rsidRPr="00D70AE6" w:rsidRDefault="006030EB" w:rsidP="004B2273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0AE6">
        <w:rPr>
          <w:rFonts w:ascii="Times New Roman" w:hAnsi="Times New Roman" w:cs="Times New Roman"/>
          <w:sz w:val="24"/>
          <w:szCs w:val="24"/>
        </w:rPr>
        <w:t xml:space="preserve">w sprawie udzielenia bonifikaty od opat rocznych z tytułu trwałego zarządu ustawionego dla dwóch samodzielnych lokali mieszkalnych położonych </w:t>
      </w:r>
      <w:r w:rsidR="00D70A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70AE6">
        <w:rPr>
          <w:rFonts w:ascii="Times New Roman" w:hAnsi="Times New Roman" w:cs="Times New Roman"/>
          <w:sz w:val="24"/>
          <w:szCs w:val="24"/>
        </w:rPr>
        <w:t xml:space="preserve">w budynku przy ul. Wojska Polskiego 14 w Pasłęku. </w:t>
      </w:r>
    </w:p>
    <w:p w:rsidR="006030EB" w:rsidRDefault="006030EB" w:rsidP="006030EB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0EB">
        <w:rPr>
          <w:rFonts w:ascii="Times New Roman" w:hAnsi="Times New Roman" w:cs="Times New Roman"/>
        </w:rPr>
        <w:t xml:space="preserve">   </w:t>
      </w:r>
      <w:r w:rsidRPr="0060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zmieniający uchwałę </w:t>
      </w:r>
      <w:r w:rsidR="00922F35">
        <w:rPr>
          <w:rFonts w:ascii="Times New Roman" w:eastAsia="Times New Roman" w:hAnsi="Times New Roman" w:cs="Times New Roman"/>
          <w:sz w:val="24"/>
          <w:szCs w:val="24"/>
          <w:lang w:eastAsia="pl-PL"/>
        </w:rPr>
        <w:t>Nr XXXV/54</w:t>
      </w:r>
      <w:r w:rsidRPr="0060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Rady Powiatu               </w:t>
      </w:r>
      <w:r w:rsidR="0092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Elblągu z dnia 14 sierpnia</w:t>
      </w:r>
      <w:r w:rsidRPr="0060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roku w sprawie określenia zadań z zakresu rehabilitacji zawodowej i społecznej osób niepełnosprawnych, należących do kompetencji samorządu powiatowego oraz wysokości środków finansowych Państwowego Funduszu Rehabilitacji Osób Niepełnosprawnych przeznaczonych    w roku 2018 na realizację tych zadań.</w:t>
      </w:r>
    </w:p>
    <w:p w:rsidR="007206FC" w:rsidRDefault="00280A57" w:rsidP="00922F35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206FC" w:rsidRPr="006030EB">
        <w:rPr>
          <w:rFonts w:ascii="Times New Roman" w:hAnsi="Times New Roman" w:cs="Times New Roman"/>
          <w:sz w:val="24"/>
          <w:szCs w:val="24"/>
        </w:rPr>
        <w:t xml:space="preserve"> sprawie rozpatrzenia skargi na działalność Dyrektora Zarządu Dróg Powiatowych w Elblągu z/s w Pasłęku.</w:t>
      </w:r>
    </w:p>
    <w:p w:rsidR="007206FC" w:rsidRPr="00922F35" w:rsidRDefault="00922F35" w:rsidP="00922F35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F35">
        <w:rPr>
          <w:rFonts w:ascii="Times New Roman" w:hAnsi="Times New Roman" w:cs="Times New Roman"/>
          <w:sz w:val="24"/>
          <w:szCs w:val="24"/>
        </w:rPr>
        <w:t xml:space="preserve">  </w:t>
      </w:r>
      <w:r w:rsidR="007206FC" w:rsidRPr="00922F35">
        <w:rPr>
          <w:rFonts w:ascii="Times New Roman" w:hAnsi="Times New Roman" w:cs="Times New Roman"/>
          <w:sz w:val="24"/>
          <w:szCs w:val="24"/>
        </w:rPr>
        <w:t>w sprawie ustalenia wynagrodzenia Starosty Elbląskiego.</w:t>
      </w:r>
    </w:p>
    <w:p w:rsidR="00922F35" w:rsidRDefault="007206FC" w:rsidP="00922F35">
      <w:pPr>
        <w:pStyle w:val="Akapitzlist"/>
        <w:keepNext/>
        <w:keepLines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42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22F35">
        <w:rPr>
          <w:rFonts w:ascii="Times New Roman" w:hAnsi="Times New Roman" w:cs="Times New Roman"/>
          <w:sz w:val="24"/>
          <w:szCs w:val="24"/>
        </w:rPr>
        <w:lastRenderedPageBreak/>
        <w:t>Odpowiedzi na interpelacje i zapytania Radnych.</w:t>
      </w:r>
    </w:p>
    <w:p w:rsidR="007206FC" w:rsidRPr="00922F35" w:rsidRDefault="007206FC" w:rsidP="00922F35">
      <w:pPr>
        <w:pStyle w:val="Akapitzlist"/>
        <w:keepNext/>
        <w:keepLines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42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22F3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7206FC" w:rsidRPr="00922F35" w:rsidRDefault="00922F35" w:rsidP="00922F35">
      <w:pPr>
        <w:pStyle w:val="Akapitzlist"/>
        <w:keepNext/>
        <w:keepLines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2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7206FC" w:rsidRPr="00922F3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7206FC" w:rsidRDefault="007206FC" w:rsidP="007206FC">
      <w:pPr>
        <w:rPr>
          <w:rFonts w:ascii="Times New Roman" w:hAnsi="Times New Roman" w:cs="Times New Roman"/>
        </w:rPr>
      </w:pPr>
    </w:p>
    <w:p w:rsidR="007206FC" w:rsidRPr="00CC7A4A" w:rsidRDefault="007206FC" w:rsidP="007206FC">
      <w:pPr>
        <w:rPr>
          <w:rFonts w:ascii="Times New Roman" w:hAnsi="Times New Roman" w:cs="Times New Roman"/>
        </w:rPr>
      </w:pPr>
    </w:p>
    <w:p w:rsidR="007206FC" w:rsidRPr="00CC7A4A" w:rsidRDefault="007206FC" w:rsidP="007206FC">
      <w:pPr>
        <w:jc w:val="right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Przewodniczący Rady Powiatu w Elblągu</w:t>
      </w:r>
    </w:p>
    <w:p w:rsidR="007206FC" w:rsidRDefault="007206FC" w:rsidP="007206FC">
      <w:pPr>
        <w:jc w:val="center"/>
      </w:pPr>
      <w:r w:rsidRPr="00CC7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Ryszard Zagalski</w:t>
      </w:r>
    </w:p>
    <w:p w:rsidR="007206FC" w:rsidRDefault="007206FC" w:rsidP="007206FC"/>
    <w:p w:rsidR="00AF76C5" w:rsidRPr="007206FC" w:rsidRDefault="00AF76C5" w:rsidP="007206FC"/>
    <w:sectPr w:rsidR="00AF76C5" w:rsidRPr="007206FC" w:rsidSect="002108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3C7A53D0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17"/>
    <w:rsid w:val="001B1917"/>
    <w:rsid w:val="00280A57"/>
    <w:rsid w:val="004B2273"/>
    <w:rsid w:val="006030EB"/>
    <w:rsid w:val="007206FC"/>
    <w:rsid w:val="00807A25"/>
    <w:rsid w:val="00922F35"/>
    <w:rsid w:val="00AF76C5"/>
    <w:rsid w:val="00D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AFD0B-CAAB-4000-A312-8A58490F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5</cp:revision>
  <dcterms:created xsi:type="dcterms:W3CDTF">2018-09-12T08:17:00Z</dcterms:created>
  <dcterms:modified xsi:type="dcterms:W3CDTF">2018-09-20T11:39:00Z</dcterms:modified>
</cp:coreProperties>
</file>