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E052B8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E052B8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E052B8" w:rsidRPr="00E052B8" w:rsidRDefault="00E052B8" w:rsidP="00E052B8">
      <w:pPr>
        <w:ind w:left="9912"/>
        <w:jc w:val="both"/>
        <w:rPr>
          <w:rFonts w:asciiTheme="minorHAnsi" w:hAnsiTheme="minorHAnsi" w:cs="Arial"/>
          <w:bCs/>
          <w:sz w:val="16"/>
          <w:szCs w:val="16"/>
        </w:rPr>
      </w:pPr>
      <w:r w:rsidRPr="00E052B8">
        <w:rPr>
          <w:rFonts w:asciiTheme="minorHAnsi" w:hAnsiTheme="minorHAns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E052B8">
        <w:rPr>
          <w:rFonts w:asciiTheme="minorHAnsi" w:hAnsiTheme="minorHAnsi" w:cs="Tahoma"/>
          <w:bCs/>
          <w:sz w:val="16"/>
          <w:szCs w:val="16"/>
        </w:rPr>
        <w:t xml:space="preserve">                               w ramach </w:t>
      </w:r>
      <w:r w:rsidR="00D1381B">
        <w:rPr>
          <w:rFonts w:asciiTheme="minorHAnsi" w:eastAsia="Times New Roman" w:hAnsiTheme="minorHAnsi" w:cs="Tahoma"/>
          <w:sz w:val="16"/>
          <w:szCs w:val="16"/>
        </w:rPr>
        <w:t>D</w:t>
      </w:r>
      <w:r w:rsidRPr="00E052B8">
        <w:rPr>
          <w:rFonts w:asciiTheme="minorHAnsi" w:eastAsia="Times New Roman" w:hAnsiTheme="minorHAnsi" w:cs="Tahoma"/>
          <w:sz w:val="16"/>
          <w:szCs w:val="16"/>
        </w:rPr>
        <w:t xml:space="preserve">ziałania 8.2 </w:t>
      </w:r>
      <w:r w:rsidRPr="00E052B8">
        <w:rPr>
          <w:rFonts w:asciiTheme="minorHAnsi" w:hAnsiTheme="minorHAnsi" w:cs="Tahoma"/>
          <w:sz w:val="16"/>
          <w:szCs w:val="16"/>
        </w:rPr>
        <w:t>Rewitalizacja miejskiego obszaru funkcjonalnego Elbląga – ZIT bis</w:t>
      </w:r>
      <w:r w:rsidRPr="00E052B8">
        <w:rPr>
          <w:rFonts w:asciiTheme="minorHAnsi" w:hAnsiTheme="minorHAnsi" w:cs="Arial"/>
          <w:bCs/>
          <w:sz w:val="16"/>
          <w:szCs w:val="16"/>
        </w:rPr>
        <w:t xml:space="preserve"> Regionalnego Programu Operacyjnego Województwa Warmińsko-Mazurskiego na lata 2014-2020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AC0C73" w:rsidRPr="00932224" w:rsidTr="00F91B09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AC0C73" w:rsidRPr="00932224" w:rsidRDefault="00AC0C73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AC0C73" w:rsidRPr="00844B6E" w:rsidRDefault="00844B6E" w:rsidP="00400E1A">
            <w:pPr>
              <w:pStyle w:val="Default"/>
              <w:jc w:val="both"/>
              <w:rPr>
                <w:sz w:val="22"/>
                <w:szCs w:val="22"/>
              </w:rPr>
            </w:pPr>
            <w:r w:rsidRPr="00BD6AF3">
              <w:rPr>
                <w:color w:val="auto"/>
                <w:sz w:val="22"/>
                <w:szCs w:val="22"/>
              </w:rPr>
              <w:t xml:space="preserve">Czy projekt </w:t>
            </w:r>
            <w:r w:rsidR="00400E1A">
              <w:rPr>
                <w:color w:val="auto"/>
                <w:sz w:val="22"/>
                <w:szCs w:val="22"/>
              </w:rPr>
              <w:t xml:space="preserve">jest zgodny </w:t>
            </w:r>
            <w:r w:rsidR="00AC0C73" w:rsidRPr="00BD6AF3">
              <w:rPr>
                <w:color w:val="auto"/>
                <w:sz w:val="22"/>
                <w:szCs w:val="22"/>
              </w:rPr>
              <w:t xml:space="preserve">z zapisami </w:t>
            </w:r>
            <w:r w:rsidR="00BD6AF3" w:rsidRPr="00BD6AF3">
              <w:rPr>
                <w:rFonts w:eastAsia="Times New Roman" w:cs="Tahoma"/>
                <w:color w:val="auto"/>
                <w:sz w:val="22"/>
                <w:szCs w:val="22"/>
              </w:rPr>
              <w:t xml:space="preserve">Strategii </w:t>
            </w:r>
            <w:r w:rsidR="00BD6AF3" w:rsidRPr="00BD6AF3">
              <w:rPr>
                <w:rFonts w:eastAsia="Times New Roman"/>
                <w:color w:val="auto"/>
                <w:sz w:val="22"/>
                <w:szCs w:val="22"/>
              </w:rPr>
              <w:t>Rozwoju Elbląskiego Obszaru Funkcjonalnego /Zintegrowanych Inwestycji Terytorialnych</w:t>
            </w:r>
            <w:r w:rsidR="00AC0C73" w:rsidRPr="00BD6AF3">
              <w:rPr>
                <w:color w:val="auto"/>
                <w:sz w:val="22"/>
                <w:szCs w:val="22"/>
              </w:rPr>
              <w:t xml:space="preserve"> </w:t>
            </w:r>
            <w:r w:rsidRPr="00BD6AF3">
              <w:rPr>
                <w:color w:val="auto"/>
                <w:sz w:val="22"/>
                <w:szCs w:val="22"/>
              </w:rPr>
              <w:t xml:space="preserve">w zakresie </w:t>
            </w:r>
            <w:r w:rsidR="00AC0C73" w:rsidRPr="00BD6AF3">
              <w:rPr>
                <w:rFonts w:eastAsia="Times New Roman"/>
                <w:color w:val="auto"/>
                <w:sz w:val="22"/>
                <w:szCs w:val="22"/>
              </w:rPr>
              <w:t>typ</w:t>
            </w:r>
            <w:r w:rsidRPr="00BD6AF3">
              <w:rPr>
                <w:rFonts w:eastAsia="Times New Roman"/>
                <w:color w:val="auto"/>
                <w:sz w:val="22"/>
                <w:szCs w:val="22"/>
              </w:rPr>
              <w:t>u</w:t>
            </w:r>
            <w:r w:rsidR="00AC0C73" w:rsidRPr="00BD6AF3">
              <w:rPr>
                <w:rFonts w:eastAsia="Times New Roman"/>
                <w:color w:val="auto"/>
                <w:sz w:val="22"/>
                <w:szCs w:val="22"/>
              </w:rPr>
              <w:t xml:space="preserve"> beneficjenta oraz </w:t>
            </w:r>
            <w:r w:rsidRPr="00BD6AF3">
              <w:rPr>
                <w:rFonts w:eastAsia="Times New Roman"/>
                <w:color w:val="auto"/>
                <w:sz w:val="22"/>
                <w:szCs w:val="22"/>
              </w:rPr>
              <w:t>typu przedsięwzięć możliwych do realizacji</w:t>
            </w:r>
            <w:r w:rsidR="00400E1A">
              <w:rPr>
                <w:rFonts w:eastAsia="Times New Roman"/>
                <w:color w:val="auto"/>
                <w:sz w:val="22"/>
                <w:szCs w:val="22"/>
              </w:rPr>
              <w:t xml:space="preserve"> dla tego działania</w:t>
            </w:r>
            <w:r w:rsidR="00AC0C73" w:rsidRPr="00BD6AF3">
              <w:rPr>
                <w:rFonts w:eastAsia="Times New Roman"/>
                <w:color w:val="auto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AC0C73" w:rsidRPr="00932224" w:rsidRDefault="00AC0C73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AC0C73" w:rsidRPr="00932224" w:rsidRDefault="00AC0C73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AC0C73" w:rsidRPr="00932224" w:rsidRDefault="00AC0C73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AC0C73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AC0C73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00517B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zgodności projektów ze Strategią rozwoju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7E10F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A161C1">
              <w:rPr>
                <w:rFonts w:ascii="Calibri" w:eastAsia="Times New Roman" w:hAnsi="Calibri" w:cs="Arial"/>
              </w:rPr>
              <w:t xml:space="preserve">– </w:t>
            </w:r>
            <w:r w:rsidR="00BC37E1">
              <w:rPr>
                <w:rFonts w:ascii="Calibri" w:eastAsia="Times New Roman" w:hAnsi="Calibri" w:cs="Arial"/>
              </w:rPr>
              <w:t>29</w:t>
            </w:r>
            <w:r w:rsidR="00A161C1">
              <w:rPr>
                <w:rFonts w:ascii="Calibri" w:eastAsia="Times New Roman" w:hAnsi="Calibri" w:cs="Arial"/>
              </w:rPr>
              <w:t xml:space="preserve"> pkt                      tj. </w:t>
            </w:r>
            <w:r w:rsidR="008D3EB1">
              <w:rPr>
                <w:rFonts w:ascii="Calibri" w:eastAsia="Times New Roman" w:hAnsi="Calibri" w:cs="Tahoma"/>
                <w:bCs/>
              </w:rPr>
              <w:t>5</w:t>
            </w:r>
            <w:r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 w:rsidR="00A161C1">
              <w:rPr>
                <w:rFonts w:ascii="Calibri" w:eastAsia="Times New Roman" w:hAnsi="Calibri" w:cs="Tahoma"/>
                <w:bCs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A32001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 w:rsidR="007C4D6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346505" w:rsidRPr="007E10FA" w:rsidRDefault="00346505" w:rsidP="000638CE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bookmarkStart w:id="0" w:name="_GoBack"/>
            <w:r w:rsidRPr="00DE1FA2">
              <w:rPr>
                <w:rFonts w:asciiTheme="minorHAnsi" w:eastAsia="Times New Roman" w:hAnsiTheme="minorHAnsi" w:cs="Arial"/>
                <w:bCs/>
                <w:i/>
                <w:sz w:val="22"/>
                <w:szCs w:val="22"/>
              </w:rPr>
              <w:t xml:space="preserve">Strategii Rozwoju </w:t>
            </w:r>
            <w:r w:rsidRPr="00DE1FA2">
              <w:rPr>
                <w:rFonts w:asciiTheme="minorHAnsi" w:eastAsia="Times New Roman" w:hAnsiTheme="minorHAnsi"/>
                <w:i/>
                <w:sz w:val="22"/>
                <w:szCs w:val="22"/>
              </w:rPr>
              <w:t>Elbląskiego Obszaru Funkcjonalnego/Zintegrowanych Inwestycji Terytorialnych</w:t>
            </w:r>
            <w:bookmarkEnd w:id="0"/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:rsidR="00346505" w:rsidRPr="007E10FA" w:rsidRDefault="00346505" w:rsidP="0034650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346505" w:rsidRPr="007E10FA" w:rsidRDefault="00346505" w:rsidP="00346505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CA3EFC" w:rsidRPr="007E10FA" w:rsidRDefault="007E10FA" w:rsidP="0034650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a) 1 obiekt – 20 pkt</w:t>
            </w:r>
          </w:p>
          <w:p w:rsidR="007E10FA" w:rsidRPr="007E10FA" w:rsidRDefault="007E10FA" w:rsidP="0034650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b) 2 obiekty – 26 pkt</w:t>
            </w:r>
          </w:p>
          <w:p w:rsidR="007E10FA" w:rsidRPr="007E10FA" w:rsidRDefault="007E10FA" w:rsidP="0034650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c) 3 obiekty i więcej – 32 pkt</w:t>
            </w:r>
          </w:p>
          <w:p w:rsidR="007E10FA" w:rsidRPr="007E10FA" w:rsidRDefault="007E10FA" w:rsidP="0034650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CA3EFC" w:rsidRPr="00A64D73" w:rsidRDefault="008D3EB1" w:rsidP="0034650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</w:t>
            </w:r>
            <w:r w:rsidR="007E10FA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32 </w:t>
            </w:r>
            <w:r w:rsidR="00346505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pkt maksymalnie.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A82775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8D3EB1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A32001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4F4BE0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działywania projektu </w:t>
            </w:r>
            <w:r w:rsidR="004F4BE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831AF0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A82775" w:rsidRPr="00932224" w:rsidRDefault="00A82775" w:rsidP="00A82775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-  2 pkt</w:t>
            </w:r>
          </w:p>
          <w:p w:rsidR="00A82775" w:rsidRPr="00932224" w:rsidRDefault="00A82775" w:rsidP="00A82775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953FF6" w:rsidRPr="00932224" w:rsidRDefault="00A82775" w:rsidP="00A82775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953FF6" w:rsidRPr="00932224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953FF6" w:rsidRDefault="00953FF6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</w:t>
            </w:r>
            <w:r w:rsidR="00A8277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otrzymać od 2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do 10 pkt maksymalnie.</w:t>
            </w:r>
          </w:p>
          <w:p w:rsidR="00D31912" w:rsidRPr="00932224" w:rsidRDefault="00D31912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8D3EB1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932224" w:rsidTr="009A34AC">
        <w:tc>
          <w:tcPr>
            <w:tcW w:w="568" w:type="dxa"/>
            <w:shd w:val="clear" w:color="auto" w:fill="auto"/>
          </w:tcPr>
          <w:p w:rsidR="00723EA5" w:rsidRPr="00932224" w:rsidRDefault="00723EA5" w:rsidP="00A32001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A5" w:rsidRPr="00723EA5" w:rsidRDefault="00723EA5" w:rsidP="004F4BE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 w:rsidR="003D01D0"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 w:rsidR="004F4BE0">
              <w:rPr>
                <w:rFonts w:asciiTheme="minorHAnsi" w:hAnsiTheme="minorHAnsi"/>
                <w:sz w:val="22"/>
                <w:szCs w:val="22"/>
              </w:rPr>
              <w:br/>
            </w:r>
            <w:r w:rsidR="003D01D0">
              <w:rPr>
                <w:rFonts w:asciiTheme="minorHAnsi" w:hAnsiTheme="minorHAnsi"/>
                <w:sz w:val="22"/>
                <w:szCs w:val="22"/>
              </w:rPr>
              <w:t xml:space="preserve">w ramach </w:t>
            </w:r>
            <w:r w:rsidR="00BC37E1"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="00BC37E1"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173EC7" w:rsidRPr="00723EA5" w:rsidRDefault="00173EC7" w:rsidP="00173EC7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173EC7" w:rsidRPr="00723EA5" w:rsidRDefault="00173EC7" w:rsidP="00173EC7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23EA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23EA5">
              <w:rPr>
                <w:rFonts w:asciiTheme="minorHAnsi" w:hAnsiTheme="minorHAnsi"/>
                <w:sz w:val="22"/>
                <w:szCs w:val="22"/>
              </w:rPr>
              <w:t xml:space="preserve"> na obszarze </w:t>
            </w:r>
            <w:r w:rsidR="00CF3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CF3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3AF0">
              <w:rPr>
                <w:rFonts w:asciiTheme="minorHAnsi" w:hAnsiTheme="minorHAnsi"/>
                <w:sz w:val="22"/>
                <w:szCs w:val="22"/>
              </w:rPr>
              <w:br/>
            </w:r>
            <w:r w:rsidRPr="00723EA5">
              <w:rPr>
                <w:rFonts w:asciiTheme="minorHAnsi" w:hAnsiTheme="minorHAnsi"/>
                <w:sz w:val="22"/>
                <w:szCs w:val="22"/>
              </w:rPr>
              <w:t>w pers</w:t>
            </w:r>
            <w:r>
              <w:rPr>
                <w:rFonts w:asciiTheme="minorHAnsi" w:hAnsiTheme="minorHAnsi"/>
                <w:sz w:val="22"/>
                <w:szCs w:val="22"/>
              </w:rPr>
              <w:t>pektywie finansowej 2007-2013 - 4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173EC7" w:rsidRDefault="00173EC7" w:rsidP="00173EC7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</w:t>
            </w:r>
            <w:r>
              <w:rPr>
                <w:rFonts w:asciiTheme="minorHAnsi" w:hAnsiTheme="minorHAnsi"/>
                <w:sz w:val="22"/>
                <w:szCs w:val="22"/>
              </w:rPr>
              <w:t>jekt jest powiązany z innymi przedsięwzięciem/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planowanymi do realizacji na obszarze </w:t>
            </w:r>
            <w:r w:rsidR="00CF3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CF3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(finansowane z innych źródeł niż środki przeznaczone d</w:t>
            </w:r>
            <w:r>
              <w:rPr>
                <w:rFonts w:asciiTheme="minorHAnsi" w:hAnsiTheme="minorHAnsi"/>
                <w:sz w:val="22"/>
                <w:szCs w:val="22"/>
              </w:rPr>
              <w:t>la ZIT) - 4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767B2" w:rsidRPr="00723EA5" w:rsidRDefault="00173EC7" w:rsidP="00173EC7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723EA5" w:rsidRPr="00932224" w:rsidRDefault="007E10FA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3EA5" w:rsidRPr="00932224" w:rsidRDefault="00723EA5" w:rsidP="008D3EB1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BC37E1" w:rsidRPr="00932224" w:rsidTr="009A34AC">
        <w:tc>
          <w:tcPr>
            <w:tcW w:w="568" w:type="dxa"/>
            <w:shd w:val="clear" w:color="auto" w:fill="auto"/>
          </w:tcPr>
          <w:p w:rsidR="00BC37E1" w:rsidRDefault="00BC37E1" w:rsidP="00A32001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37E1" w:rsidRPr="00723EA5" w:rsidRDefault="00BC37E1" w:rsidP="00BC37E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Uwzględnienie projektu 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BC37E1" w:rsidRDefault="00BC37E1" w:rsidP="00173EC7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Ocenie podlegać będzie, czy projekt został uwzględniony  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projekt do realizacji w formule ZIT w obszarze „EOF rewitalizuje przestrzenie publiczne”?</w:t>
            </w:r>
          </w:p>
          <w:p w:rsidR="00BC37E1" w:rsidRDefault="00BC37E1" w:rsidP="00BC37E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Projekty uwzględnione </w:t>
            </w:r>
            <w:r w:rsidR="00DE1FA2"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sz w:val="22"/>
                <w:szCs w:val="22"/>
              </w:rPr>
              <w:t>ww. dokumencie - 8 pkt</w:t>
            </w:r>
          </w:p>
          <w:p w:rsidR="00BC37E1" w:rsidRPr="00723EA5" w:rsidRDefault="00BC37E1" w:rsidP="00BC37E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Projekty nie uwzględnione </w:t>
            </w:r>
            <w:r w:rsidR="00DE1FA2"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sz w:val="22"/>
                <w:szCs w:val="22"/>
              </w:rPr>
              <w:t>ww. dokumencie – 0 pkt</w:t>
            </w:r>
          </w:p>
        </w:tc>
        <w:tc>
          <w:tcPr>
            <w:tcW w:w="1417" w:type="dxa"/>
            <w:shd w:val="clear" w:color="auto" w:fill="auto"/>
          </w:tcPr>
          <w:p w:rsidR="00BC37E1" w:rsidRDefault="00BC37E1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C37E1" w:rsidRDefault="00BC37E1" w:rsidP="008D3EB1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C37E1" w:rsidRPr="00932224" w:rsidRDefault="00BC37E1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6215F" w:rsidRDefault="00932224" w:rsidP="00F6215F">
      <w:pPr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br w:type="textWrapping" w:clear="all"/>
      </w:r>
    </w:p>
    <w:p w:rsidR="00852564" w:rsidRDefault="00852564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852564" w:rsidRDefault="00852564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852564" w:rsidRDefault="00852564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EB16DA" w:rsidRDefault="00EB16DA" w:rsidP="0000517B">
      <w:pPr>
        <w:rPr>
          <w:rFonts w:ascii="Calibri" w:hAnsi="Calibri" w:cs="Tahoma"/>
          <w:b/>
          <w:bCs/>
        </w:rPr>
      </w:pPr>
    </w:p>
    <w:p w:rsidR="00EB16DA" w:rsidRDefault="00EB16DA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E0271E" w:rsidRPr="00F41B54" w:rsidRDefault="00E0271E" w:rsidP="0000517B">
      <w:pPr>
        <w:rPr>
          <w:rFonts w:ascii="Calibri" w:hAnsi="Calibri" w:cs="Tahoma"/>
          <w:b/>
          <w:bCs/>
        </w:rPr>
      </w:pP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najmniej –                    </w:t>
            </w:r>
            <w:r w:rsidR="00515F24">
              <w:rPr>
                <w:rFonts w:ascii="Calibri" w:eastAsia="Times New Roman" w:hAnsi="Calibri" w:cs="Arial"/>
              </w:rPr>
              <w:t>29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0638CE">
              <w:rPr>
                <w:rFonts w:ascii="Calibri" w:eastAsia="Times New Roman" w:hAnsi="Calibri" w:cs="Tahoma"/>
                <w:bCs/>
              </w:rPr>
              <w:t>5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515F24">
              <w:rPr>
                <w:rFonts w:ascii="Calibri" w:eastAsia="Times New Roman" w:hAnsi="Calibri" w:cs="Arial"/>
              </w:rPr>
              <w:t>co najmniej – 29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0638CE">
              <w:rPr>
                <w:rFonts w:ascii="Calibri" w:eastAsia="Times New Roman" w:hAnsi="Calibri" w:cs="Tahoma"/>
                <w:bCs/>
              </w:rPr>
              <w:t>5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sectPr w:rsidR="0000517B" w:rsidRPr="00F41B54" w:rsidSect="001C66FB">
      <w:headerReference w:type="default" r:id="rId7"/>
      <w:footerReference w:type="default" r:id="rId8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D3" w:rsidRDefault="00D24DD3">
      <w:r>
        <w:separator/>
      </w:r>
    </w:p>
  </w:endnote>
  <w:endnote w:type="continuationSeparator" w:id="0">
    <w:p w:rsidR="00D24DD3" w:rsidRDefault="00D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5E83">
      <w:rPr>
        <w:noProof/>
      </w:rPr>
      <w:t>3</w:t>
    </w:r>
    <w:r>
      <w:fldChar w:fldCharType="end"/>
    </w:r>
  </w:p>
  <w:p w:rsidR="003D1D96" w:rsidRDefault="00D24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D3" w:rsidRDefault="00D24DD3">
      <w:r>
        <w:separator/>
      </w:r>
    </w:p>
  </w:footnote>
  <w:footnote w:type="continuationSeparator" w:id="0">
    <w:p w:rsidR="00D24DD3" w:rsidRDefault="00D2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524C4"/>
    <w:rsid w:val="000638CE"/>
    <w:rsid w:val="000853E8"/>
    <w:rsid w:val="0008582B"/>
    <w:rsid w:val="000A1F39"/>
    <w:rsid w:val="000B65B7"/>
    <w:rsid w:val="000B6768"/>
    <w:rsid w:val="000C5E36"/>
    <w:rsid w:val="000D4B17"/>
    <w:rsid w:val="001071C1"/>
    <w:rsid w:val="001073A0"/>
    <w:rsid w:val="00113A9E"/>
    <w:rsid w:val="001150A9"/>
    <w:rsid w:val="00133131"/>
    <w:rsid w:val="00141413"/>
    <w:rsid w:val="00142EC7"/>
    <w:rsid w:val="001648CA"/>
    <w:rsid w:val="00173EC7"/>
    <w:rsid w:val="001B6200"/>
    <w:rsid w:val="001C66FB"/>
    <w:rsid w:val="0021260D"/>
    <w:rsid w:val="00243D8F"/>
    <w:rsid w:val="002556FE"/>
    <w:rsid w:val="00304D89"/>
    <w:rsid w:val="003124A7"/>
    <w:rsid w:val="00346505"/>
    <w:rsid w:val="00350E48"/>
    <w:rsid w:val="00356DF7"/>
    <w:rsid w:val="00357FDE"/>
    <w:rsid w:val="00366F3D"/>
    <w:rsid w:val="00374F31"/>
    <w:rsid w:val="003D01D0"/>
    <w:rsid w:val="00400E1A"/>
    <w:rsid w:val="004330B4"/>
    <w:rsid w:val="004731C9"/>
    <w:rsid w:val="00475CF9"/>
    <w:rsid w:val="004F4BE0"/>
    <w:rsid w:val="00501A6E"/>
    <w:rsid w:val="00515DC4"/>
    <w:rsid w:val="00515F24"/>
    <w:rsid w:val="005230A2"/>
    <w:rsid w:val="00531E2A"/>
    <w:rsid w:val="00553F10"/>
    <w:rsid w:val="005631A5"/>
    <w:rsid w:val="005F3663"/>
    <w:rsid w:val="00676775"/>
    <w:rsid w:val="0068782E"/>
    <w:rsid w:val="006B2C72"/>
    <w:rsid w:val="006D735C"/>
    <w:rsid w:val="0071129F"/>
    <w:rsid w:val="00723EA5"/>
    <w:rsid w:val="0077330D"/>
    <w:rsid w:val="00777BAE"/>
    <w:rsid w:val="00796093"/>
    <w:rsid w:val="007A63D1"/>
    <w:rsid w:val="007B6FA2"/>
    <w:rsid w:val="007C4D6F"/>
    <w:rsid w:val="007E10FA"/>
    <w:rsid w:val="007F5218"/>
    <w:rsid w:val="00814893"/>
    <w:rsid w:val="00831AF0"/>
    <w:rsid w:val="00844B6E"/>
    <w:rsid w:val="00852564"/>
    <w:rsid w:val="00855E0B"/>
    <w:rsid w:val="00861B9A"/>
    <w:rsid w:val="008864F8"/>
    <w:rsid w:val="008C4806"/>
    <w:rsid w:val="008D1F17"/>
    <w:rsid w:val="008D3EB1"/>
    <w:rsid w:val="00932224"/>
    <w:rsid w:val="00950E13"/>
    <w:rsid w:val="00953FF6"/>
    <w:rsid w:val="009A34AC"/>
    <w:rsid w:val="009A7C8C"/>
    <w:rsid w:val="00A161C1"/>
    <w:rsid w:val="00A32001"/>
    <w:rsid w:val="00A3555A"/>
    <w:rsid w:val="00A64D73"/>
    <w:rsid w:val="00A82775"/>
    <w:rsid w:val="00AB31C5"/>
    <w:rsid w:val="00AC0C73"/>
    <w:rsid w:val="00AC2CD0"/>
    <w:rsid w:val="00B52F03"/>
    <w:rsid w:val="00B74D62"/>
    <w:rsid w:val="00BA1010"/>
    <w:rsid w:val="00BB0A67"/>
    <w:rsid w:val="00BB1420"/>
    <w:rsid w:val="00BC3582"/>
    <w:rsid w:val="00BC37E1"/>
    <w:rsid w:val="00BC4AE9"/>
    <w:rsid w:val="00BD0502"/>
    <w:rsid w:val="00BD6AF3"/>
    <w:rsid w:val="00BF54E9"/>
    <w:rsid w:val="00BF6167"/>
    <w:rsid w:val="00C44855"/>
    <w:rsid w:val="00C767B2"/>
    <w:rsid w:val="00CA3EFC"/>
    <w:rsid w:val="00CA673E"/>
    <w:rsid w:val="00CC1C89"/>
    <w:rsid w:val="00CC734A"/>
    <w:rsid w:val="00CF3AF0"/>
    <w:rsid w:val="00D01080"/>
    <w:rsid w:val="00D13759"/>
    <w:rsid w:val="00D1381B"/>
    <w:rsid w:val="00D22078"/>
    <w:rsid w:val="00D24DD3"/>
    <w:rsid w:val="00D31912"/>
    <w:rsid w:val="00D43FD9"/>
    <w:rsid w:val="00D6654B"/>
    <w:rsid w:val="00DE1FA2"/>
    <w:rsid w:val="00E0271E"/>
    <w:rsid w:val="00E052B8"/>
    <w:rsid w:val="00E11630"/>
    <w:rsid w:val="00E23ADD"/>
    <w:rsid w:val="00E85F82"/>
    <w:rsid w:val="00EB16DA"/>
    <w:rsid w:val="00EE477F"/>
    <w:rsid w:val="00EF7165"/>
    <w:rsid w:val="00F12827"/>
    <w:rsid w:val="00F33513"/>
    <w:rsid w:val="00F37930"/>
    <w:rsid w:val="00F4102F"/>
    <w:rsid w:val="00F4380B"/>
    <w:rsid w:val="00F54663"/>
    <w:rsid w:val="00F6215F"/>
    <w:rsid w:val="00F65F7F"/>
    <w:rsid w:val="00F91B09"/>
    <w:rsid w:val="00FC5E83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E1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66</cp:revision>
  <cp:lastPrinted>2017-05-05T08:27:00Z</cp:lastPrinted>
  <dcterms:created xsi:type="dcterms:W3CDTF">2016-06-06T07:49:00Z</dcterms:created>
  <dcterms:modified xsi:type="dcterms:W3CDTF">2017-05-09T07:36:00Z</dcterms:modified>
</cp:coreProperties>
</file>