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459"/>
        <w:gridCol w:w="979"/>
        <w:gridCol w:w="656"/>
        <w:gridCol w:w="511"/>
        <w:gridCol w:w="679"/>
        <w:gridCol w:w="530"/>
        <w:gridCol w:w="926"/>
        <w:gridCol w:w="646"/>
        <w:gridCol w:w="521"/>
        <w:gridCol w:w="550"/>
        <w:gridCol w:w="822"/>
        <w:gridCol w:w="647"/>
        <w:gridCol w:w="598"/>
        <w:gridCol w:w="1300"/>
        <w:gridCol w:w="160"/>
      </w:tblGrid>
      <w:tr w:rsidR="00206777" w:rsidRPr="00206777" w:rsidTr="00206777">
        <w:trPr>
          <w:trHeight w:val="285"/>
        </w:trPr>
        <w:tc>
          <w:tcPr>
            <w:tcW w:w="11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ZDAWALOŚCI OSÓB SZKOLONYCH "KAT.B"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11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 KWARTAŁ 2016 r. (DANE Z WORD ELBLĄG)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1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00042804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A. Krawiecki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53,3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47,4</w:t>
            </w: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16,7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70,7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59,3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64,6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gridAfter w:val="1"/>
          <w:wAfter w:w="160" w:type="dxa"/>
          <w:trHeight w:val="285"/>
        </w:trPr>
        <w:tc>
          <w:tcPr>
            <w:tcW w:w="12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ZDAWALOŚCI OSÓB SZKOLONYCH "KAT.T"</w:t>
            </w:r>
          </w:p>
        </w:tc>
      </w:tr>
      <w:tr w:rsidR="00206777" w:rsidRPr="00206777" w:rsidTr="00206777">
        <w:trPr>
          <w:gridAfter w:val="1"/>
          <w:wAfter w:w="160" w:type="dxa"/>
          <w:trHeight w:val="285"/>
        </w:trPr>
        <w:tc>
          <w:tcPr>
            <w:tcW w:w="12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 KWARTAŁ 2016 r. (DANE Z WORD ELBLĄG)</w:t>
            </w: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INNY PODMIOT</w:t>
            </w:r>
          </w:p>
        </w:tc>
        <w:tc>
          <w:tcPr>
            <w:tcW w:w="33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285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1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06777" w:rsidRPr="00206777" w:rsidTr="00206777">
        <w:trPr>
          <w:trHeight w:val="300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0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777" w:rsidRPr="00206777" w:rsidRDefault="00206777" w:rsidP="0020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06777" w:rsidRDefault="00206777"/>
    <w:p w:rsidR="00206777" w:rsidRDefault="00206777"/>
    <w:p w:rsidR="00206777" w:rsidRPr="00206777" w:rsidRDefault="00206777">
      <w:pPr>
        <w:rPr>
          <w:sz w:val="16"/>
          <w:szCs w:val="16"/>
        </w:rPr>
      </w:pPr>
      <w:r w:rsidRPr="00206777">
        <w:rPr>
          <w:sz w:val="16"/>
          <w:szCs w:val="16"/>
        </w:rPr>
        <w:t>Wyk. Mańkowska P.</w:t>
      </w:r>
    </w:p>
    <w:sectPr w:rsidR="00206777" w:rsidRPr="00206777" w:rsidSect="00206777">
      <w:pgSz w:w="16838" w:h="11906" w:orient="landscape"/>
      <w:pgMar w:top="1134" w:right="1417" w:bottom="56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77"/>
    <w:rsid w:val="00206777"/>
    <w:rsid w:val="00717089"/>
    <w:rsid w:val="00A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D54"/>
  <w15:chartTrackingRefBased/>
  <w15:docId w15:val="{98EC3B37-5DB3-4B63-B0A1-C24B6EEA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D986-D41B-4632-87CD-D56A2F6C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2 15</dc:creator>
  <cp:keywords/>
  <dc:description/>
  <cp:lastModifiedBy>2 15</cp:lastModifiedBy>
  <cp:revision>1</cp:revision>
  <cp:lastPrinted>2016-10-17T11:40:00Z</cp:lastPrinted>
  <dcterms:created xsi:type="dcterms:W3CDTF">2016-10-17T11:37:00Z</dcterms:created>
  <dcterms:modified xsi:type="dcterms:W3CDTF">2016-10-17T13:16:00Z</dcterms:modified>
</cp:coreProperties>
</file>