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7229"/>
        <w:gridCol w:w="1701"/>
        <w:gridCol w:w="1418"/>
        <w:gridCol w:w="1417"/>
      </w:tblGrid>
      <w:tr w:rsidR="0002193D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2C4F0A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Default="0002193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Default="002C4F0A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28.01.2016 – decyzja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A92194" w:rsidRDefault="0002193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E0375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2C4F0A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Gronowo Elbląskie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Default="002E0375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02193D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Default="002E037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Default="004B0E4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28.02.2016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A92194" w:rsidRDefault="002E0375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486F7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600">
              <w:rPr>
                <w:rFonts w:ascii="Times New Roman" w:hAnsi="Times New Roman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Pr="0030562A" w:rsidRDefault="00A3239B" w:rsidP="00486F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867600" w:rsidRDefault="00A3239B" w:rsidP="00486F7F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867600">
              <w:rPr>
                <w:sz w:val="18"/>
                <w:szCs w:val="18"/>
              </w:rPr>
              <w:t>lektroenergetyczn</w:t>
            </w:r>
            <w:r>
              <w:rPr>
                <w:sz w:val="18"/>
                <w:szCs w:val="18"/>
              </w:rPr>
              <w:t>a linia</w:t>
            </w:r>
            <w:r w:rsidRPr="00867600">
              <w:rPr>
                <w:sz w:val="18"/>
                <w:szCs w:val="18"/>
              </w:rPr>
              <w:t xml:space="preserve"> kablow</w:t>
            </w:r>
            <w:r>
              <w:rPr>
                <w:sz w:val="18"/>
                <w:szCs w:val="18"/>
              </w:rPr>
              <w:t>a</w:t>
            </w:r>
            <w:r w:rsidRPr="00867600">
              <w:rPr>
                <w:sz w:val="18"/>
                <w:szCs w:val="18"/>
              </w:rPr>
              <w:t xml:space="preserve"> niskiego napięcia w Pasłęku przy ul. Wschodniej na działce nr 1/7, obręb 09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56F15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04.03.2016 -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3239B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2C4F0A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A3239B" w:rsidRPr="0030562A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A3239B" w:rsidRDefault="00A3239B" w:rsidP="0030562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Default="00A3239B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Default="00E31DB4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07.03.2016 -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A92194" w:rsidRDefault="00A3239B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C513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2C4F0A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C5139" w:rsidRPr="0030562A" w:rsidRDefault="006C5139" w:rsidP="006C513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Default="006C513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Default="00A0033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A92194" w:rsidRDefault="006C513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3D28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2C4F0A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Gmina Pasłęk</w:t>
            </w:r>
          </w:p>
          <w:p w:rsidR="00FF3D28" w:rsidRPr="00FF3D28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Pl. Św. Wojciecha 5</w:t>
            </w:r>
          </w:p>
          <w:p w:rsidR="00FF3D28" w:rsidRPr="0030562A" w:rsidRDefault="00FF3D28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F3D28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Pr="00FF3D28">
              <w:rPr>
                <w:sz w:val="18"/>
                <w:szCs w:val="18"/>
                <w:lang w:eastAsia="en-US"/>
              </w:rPr>
              <w:t>ozbudowa istniejącej sieci wodociągowej Kolonia Rogajny, gmina Pasłęk, obręb Rogajny, na działkach nr 128, 438, 451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Default="00FF3D2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Default="00D4654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17.03.2016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A92194" w:rsidRDefault="00FF3D2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5CAE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2C4F0A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FF3D2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FF3D28" w:rsidRDefault="004B0E49" w:rsidP="004B0E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4B0E49" w:rsidP="0030562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Default="00D45CA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Default="00E33BB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08.03.2016 – Wniosek wycofany przez Inwestora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A92194" w:rsidRDefault="00D45CA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756FC3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E7857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2C4F0A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0E7857" w:rsidRPr="0030562A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0E7857" w:rsidRDefault="000E7857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Default="000E785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Default="00D46542" w:rsidP="004958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01.0</w:t>
            </w:r>
            <w:r w:rsidR="0049587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bookmarkStart w:id="0" w:name="_GoBack"/>
            <w:bookmarkEnd w:id="0"/>
            <w:r w:rsidRP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.2016 – Nie wniesiono sprzeciwu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A92194" w:rsidRDefault="000E785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46542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2C4F0A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ORANGE POLSKA S.A.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Al. Jerozolimskie 160</w:t>
            </w:r>
          </w:p>
          <w:p w:rsidR="00D46542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02-326 Warszawa</w:t>
            </w:r>
          </w:p>
          <w:p w:rsidR="00D46542" w:rsidRPr="0030562A" w:rsidRDefault="00D46542" w:rsidP="000E785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Default="00D46542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10.03.2016</w:t>
            </w:r>
            <w:r w:rsidR="00D4654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wezwanie do usunięcia braków formalnych wniosku (art. 64 § 2 KPA)</w:t>
            </w: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D2CB5" w:rsidRDefault="004D2CB5" w:rsidP="004D2C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22.03.2016 – pozostawiono bez rozpoznania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A92194" w:rsidRDefault="00D46542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61AB9" w:rsidRPr="00A92194" w:rsidTr="002C4F0A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2C4F0A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A2593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61AB9" w:rsidRPr="0030562A" w:rsidRDefault="00961AB9" w:rsidP="00961AB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30562A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0E7857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kablowej linii </w:t>
            </w:r>
            <w:r w:rsidR="00C526DD">
              <w:rPr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Default="00961AB9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Default="00961AB9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A92194" w:rsidRDefault="00961AB9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/>
    <w:sectPr w:rsidR="00A57584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ggnt8fLOPhNbfA4VL0tY8a0tgt4=" w:salt="C+9ez/v+KSHHw8ZCBwlq1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E7857"/>
    <w:rsid w:val="001314C7"/>
    <w:rsid w:val="00153A24"/>
    <w:rsid w:val="001746DA"/>
    <w:rsid w:val="00217E06"/>
    <w:rsid w:val="00261410"/>
    <w:rsid w:val="002C4F0A"/>
    <w:rsid w:val="002E0375"/>
    <w:rsid w:val="0030562A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9587F"/>
    <w:rsid w:val="004A4010"/>
    <w:rsid w:val="004B0E49"/>
    <w:rsid w:val="004D2CB5"/>
    <w:rsid w:val="004F1EE3"/>
    <w:rsid w:val="005B3037"/>
    <w:rsid w:val="005D7F62"/>
    <w:rsid w:val="00610284"/>
    <w:rsid w:val="00622E6A"/>
    <w:rsid w:val="00684138"/>
    <w:rsid w:val="00692E2E"/>
    <w:rsid w:val="006C1CA5"/>
    <w:rsid w:val="006C5139"/>
    <w:rsid w:val="006D0B51"/>
    <w:rsid w:val="006F7958"/>
    <w:rsid w:val="00721545"/>
    <w:rsid w:val="00756FC3"/>
    <w:rsid w:val="007602BC"/>
    <w:rsid w:val="00777D8D"/>
    <w:rsid w:val="007D61F5"/>
    <w:rsid w:val="007D660E"/>
    <w:rsid w:val="00867600"/>
    <w:rsid w:val="008B1C7D"/>
    <w:rsid w:val="00961AB9"/>
    <w:rsid w:val="009828B9"/>
    <w:rsid w:val="00993B70"/>
    <w:rsid w:val="009C7479"/>
    <w:rsid w:val="009D4ECE"/>
    <w:rsid w:val="00A00332"/>
    <w:rsid w:val="00A3239B"/>
    <w:rsid w:val="00A57584"/>
    <w:rsid w:val="00AC295D"/>
    <w:rsid w:val="00AD067F"/>
    <w:rsid w:val="00B07934"/>
    <w:rsid w:val="00B16B40"/>
    <w:rsid w:val="00B669CA"/>
    <w:rsid w:val="00B85741"/>
    <w:rsid w:val="00BD7310"/>
    <w:rsid w:val="00C1223F"/>
    <w:rsid w:val="00C13071"/>
    <w:rsid w:val="00C404D6"/>
    <w:rsid w:val="00C526DD"/>
    <w:rsid w:val="00CC198B"/>
    <w:rsid w:val="00CC19C8"/>
    <w:rsid w:val="00CF1CC8"/>
    <w:rsid w:val="00CF344C"/>
    <w:rsid w:val="00D45CAE"/>
    <w:rsid w:val="00D46542"/>
    <w:rsid w:val="00D976A1"/>
    <w:rsid w:val="00DD0C49"/>
    <w:rsid w:val="00DD739F"/>
    <w:rsid w:val="00E31DB4"/>
    <w:rsid w:val="00E33BB2"/>
    <w:rsid w:val="00E56F15"/>
    <w:rsid w:val="00E85365"/>
    <w:rsid w:val="00EA0E2F"/>
    <w:rsid w:val="00EF09D1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303A-215B-41D9-9017-AF116C4C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SP-AB</cp:lastModifiedBy>
  <cp:revision>3</cp:revision>
  <cp:lastPrinted>2015-07-27T09:48:00Z</cp:lastPrinted>
  <dcterms:created xsi:type="dcterms:W3CDTF">2016-04-06T12:29:00Z</dcterms:created>
  <dcterms:modified xsi:type="dcterms:W3CDTF">2016-04-06T15:03:00Z</dcterms:modified>
</cp:coreProperties>
</file>