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  <w:t xml:space="preserve">  …………………………...................................................     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  <w:t xml:space="preserve">(miejscowość, data)   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…………………………...........................................</w:t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(imię i nazwisko)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(adres )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0"/>
          <w:szCs w:val="20"/>
        </w:rPr>
        <w:t>(</w:t>
      </w:r>
      <w:r w:rsidR="00DB546E">
        <w:rPr>
          <w:rFonts w:ascii="Times New Roman" w:hAnsi="Times New Roman" w:cs="Times New Roman"/>
          <w:sz w:val="20"/>
          <w:szCs w:val="20"/>
        </w:rPr>
        <w:t>dane kontaktowe</w:t>
      </w:r>
      <w:r w:rsidRPr="004C5156">
        <w:rPr>
          <w:rFonts w:ascii="Times New Roman" w:hAnsi="Times New Roman" w:cs="Times New Roman"/>
          <w:sz w:val="20"/>
          <w:szCs w:val="20"/>
        </w:rPr>
        <w:t>)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>Starostwo Powiatowe w Elblągu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Wydział Ochrony Środowiska i Rolnictwa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Ul. Saperów 14a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5156">
        <w:rPr>
          <w:rFonts w:ascii="Times New Roman" w:hAnsi="Times New Roman" w:cs="Times New Roman"/>
          <w:sz w:val="24"/>
          <w:szCs w:val="24"/>
        </w:rPr>
        <w:t>82-300 Elbląg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56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9937AA" w:rsidRPr="004C5156" w:rsidRDefault="009937AA" w:rsidP="009937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Proszę o zezwolenie na wyłączenie z produkcji rolnej gruntu o łącznej  pow. ............................ m</w:t>
      </w:r>
      <w:r w:rsidRPr="004C515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C5156">
        <w:rPr>
          <w:rFonts w:ascii="Times New Roman" w:hAnsi="Times New Roman" w:cs="Times New Roman"/>
          <w:sz w:val="20"/>
          <w:szCs w:val="20"/>
        </w:rPr>
        <w:t>, stanowiącego użytki rolne: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obręb................................................................, gmina..............................................................  niezbędnego pod budowę .....................................................................................................................................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 (określić rodzaj inwestycji, budynku).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ustaleniami decyzji o warunkach zabudowy i zagospodarowania terenu z dnia: ………………………… , znak: …………………………………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lub miejscowego planu zagospodarowania przestrzennego…………………………………………………………………... (nazwa planu)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>zgodnie z którym, teren objęty wnioskiem znajduje się w obszarze………………………………………………</w:t>
      </w:r>
    </w:p>
    <w:p w:rsidR="009937AA" w:rsidRPr="004C5156" w:rsidRDefault="009937AA" w:rsidP="009937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5156" w:rsidRPr="004C5156" w:rsidRDefault="004C5156" w:rsidP="004C51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C5156" w:rsidRPr="004C5156" w:rsidRDefault="004C5156" w:rsidP="004C5156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156">
        <w:rPr>
          <w:rFonts w:ascii="Times New Roman" w:hAnsi="Times New Roman" w:cs="Times New Roman"/>
          <w:sz w:val="20"/>
          <w:szCs w:val="20"/>
        </w:rPr>
        <w:tab/>
      </w:r>
    </w:p>
    <w:p w:rsidR="004C5156" w:rsidRPr="004C5156" w:rsidRDefault="004C5156" w:rsidP="004C515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Jednocześnie oświadczam, że:</w:t>
      </w:r>
    </w:p>
    <w:p w:rsidR="004C5156" w:rsidRPr="004C5156" w:rsidRDefault="004C5156" w:rsidP="004C5156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nie prowadzę gospodarstwa rolnego.</w:t>
      </w:r>
    </w:p>
    <w:p w:rsidR="004C5156" w:rsidRPr="004C5156" w:rsidRDefault="004C5156" w:rsidP="004C515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………………………………………..</w:t>
      </w:r>
    </w:p>
    <w:p w:rsidR="009937AA" w:rsidRPr="004C5156" w:rsidRDefault="009937AA" w:rsidP="009937A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C5156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4C5156" w:rsidRPr="00DB546E" w:rsidRDefault="004C5156" w:rsidP="00DB546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C5156" w:rsidRPr="00DB546E" w:rsidRDefault="004C5156" w:rsidP="004C5156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B546E">
        <w:rPr>
          <w:rFonts w:ascii="Times New Roman" w:hAnsi="Times New Roman" w:cs="Times New Roman"/>
          <w:b/>
          <w:sz w:val="18"/>
          <w:szCs w:val="18"/>
          <w:u w:val="single"/>
        </w:rPr>
        <w:t>Załączniki do decyzji:</w:t>
      </w:r>
    </w:p>
    <w:p w:rsidR="004C5156" w:rsidRPr="00DB546E" w:rsidRDefault="004C5156" w:rsidP="004C515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>W przypadku, gdy grunt nie jest objęty planem zagospodarowania przestrzennego, ostateczną decyzję o warunkach zabudowy/decyzję o ustaleniu lokalizacji inwestycji celu publicznego*.</w:t>
      </w:r>
    </w:p>
    <w:p w:rsidR="004C5156" w:rsidRPr="00DB546E" w:rsidRDefault="004C5156" w:rsidP="004C51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Projekt zagospodarowania działki/terenu z rozliczeniem powierzchni inwestycji w klasach </w:t>
      </w:r>
    </w:p>
    <w:p w:rsidR="004C5156" w:rsidRPr="00DB546E" w:rsidRDefault="004C5156" w:rsidP="004C5156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>i użytkach, będący załącznikiem do wniosku o pozwolenie na budowę,</w:t>
      </w:r>
    </w:p>
    <w:p w:rsidR="009937AA" w:rsidRPr="00DB546E" w:rsidRDefault="004C5156" w:rsidP="00DB546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Oryginał pełnomocnictwa udzielonego osobie działającej w imieniu inwestora z załączonym dowodem zapłaty należnej opłaty skarbowej (pełnomocnictwo podlega opłacie skarbowej w kwocie 17 zł).  </w:t>
      </w:r>
      <w:r w:rsidRPr="00DB546E">
        <w:rPr>
          <w:rFonts w:ascii="Times New Roman" w:hAnsi="Times New Roman" w:cs="Times New Roman"/>
          <w:sz w:val="18"/>
          <w:szCs w:val="18"/>
          <w:vertAlign w:val="superscript"/>
        </w:rPr>
        <w:t>1)</w:t>
      </w:r>
    </w:p>
    <w:p w:rsidR="009937AA" w:rsidRPr="00DB546E" w:rsidRDefault="009937AA" w:rsidP="009937AA">
      <w:pPr>
        <w:pStyle w:val="Akapitzlist"/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DB546E">
        <w:rPr>
          <w:rFonts w:ascii="Times New Roman" w:hAnsi="Times New Roman" w:cs="Times New Roman"/>
          <w:b/>
          <w:sz w:val="18"/>
          <w:szCs w:val="18"/>
        </w:rPr>
        <w:t>UWAGI:</w:t>
      </w:r>
    </w:p>
    <w:p w:rsidR="009937AA" w:rsidRPr="00DB546E" w:rsidRDefault="009937AA" w:rsidP="009937AA">
      <w:pPr>
        <w:pStyle w:val="Akapitzlist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 W przypadku współwłasności wniosek składają wszyscy współwłaściciele.</w:t>
      </w:r>
    </w:p>
    <w:p w:rsidR="009937AA" w:rsidRPr="00DB546E" w:rsidRDefault="009937AA" w:rsidP="009937AA">
      <w:pPr>
        <w:pStyle w:val="Akapitzlist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 xml:space="preserve"> Gdy działka jest współwłasnością kilku osób, zaś wnioskodawcą jest tylko jedn</w:t>
      </w:r>
      <w:r w:rsidR="004C5156" w:rsidRPr="00DB546E">
        <w:rPr>
          <w:rFonts w:ascii="Times New Roman" w:hAnsi="Times New Roman" w:cs="Times New Roman"/>
          <w:sz w:val="18"/>
          <w:szCs w:val="18"/>
        </w:rPr>
        <w:t xml:space="preserve">a z nich należy dołączyć pisemne </w:t>
      </w:r>
      <w:r w:rsidRPr="00DB546E">
        <w:rPr>
          <w:rFonts w:ascii="Times New Roman" w:hAnsi="Times New Roman" w:cs="Times New Roman"/>
          <w:sz w:val="18"/>
          <w:szCs w:val="18"/>
        </w:rPr>
        <w:t>zgody pozostałych współwłaścicieli na wyłączenie gruntu z produkcji rolniczej pod planowaną inwestycję</w:t>
      </w:r>
    </w:p>
    <w:p w:rsidR="00932393" w:rsidRDefault="004C5156" w:rsidP="00DB546E">
      <w:pPr>
        <w:pStyle w:val="Akapitzlist"/>
        <w:numPr>
          <w:ilvl w:val="0"/>
          <w:numId w:val="3"/>
        </w:numPr>
        <w:tabs>
          <w:tab w:val="left" w:pos="142"/>
        </w:tabs>
        <w:spacing w:after="0"/>
        <w:ind w:left="0" w:firstLine="0"/>
        <w:rPr>
          <w:rFonts w:ascii="Times New Roman" w:hAnsi="Times New Roman" w:cs="Times New Roman"/>
          <w:sz w:val="18"/>
          <w:szCs w:val="18"/>
        </w:rPr>
      </w:pPr>
      <w:r w:rsidRPr="00DB546E">
        <w:rPr>
          <w:rFonts w:ascii="Times New Roman" w:hAnsi="Times New Roman" w:cs="Times New Roman"/>
          <w:sz w:val="18"/>
          <w:szCs w:val="18"/>
        </w:rPr>
        <w:t>w przypadku działania przez pełnomocnika należy dołączyć w oryginale pełnomocnictwo i potwierdzenie  uiszczenia opłaty skarbowej ( opłatę należy uiścić na rachunek Urzędu Miasta Elbląg)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 w:firstLine="426"/>
        <w:jc w:val="center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o przetwarzaniu danych osobowych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 xml:space="preserve">Wypełniając obowiązek wynikający  z art. 13 ust. 1 i ust. 2 Rozporządzenia Parlamentu Europejskiego i Rady z dnia 27 kwietnia 2016 r. o ochronie osób fizycznych w związku z przetwarzaniem danych osobowych i w sprawie swobodnego przepływu takich danych oraz uchylenia dyrektywy 95/46/WE (dalej RODO) informujemy, iż </w:t>
      </w:r>
      <w:r w:rsidRPr="00F70467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pl-PL"/>
        </w:rPr>
        <w:t>Administratorem danych osobowych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 przetwarzanych w Starostwie Powiatowym w Elblągu jest :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 xml:space="preserve"> </w:t>
      </w:r>
      <w:r w:rsidRPr="00F70467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pl-PL"/>
        </w:rPr>
        <w:t>Starostwo Powiatowe w Elblągu reprezentowane przez Starostę Elbląskiego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 xml:space="preserve"> ul. Saperów 14A, 82-300 Elbląg, tel. 55 239 49 00, email: </w:t>
      </w:r>
      <w:hyperlink r:id="rId7" w:history="1">
        <w:r w:rsidRPr="00F70467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pl-PL"/>
          </w:rPr>
          <w:t>starostaelblaski@powiat.elblag.pl</w:t>
        </w:r>
      </w:hyperlink>
    </w:p>
    <w:p w:rsidR="005B0868" w:rsidRPr="00F70467" w:rsidRDefault="005B0868" w:rsidP="005B08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  <w:t>W JAKIM CELU I NA JAKIEJ PODSTAWIE PRZETWARZAMY DANE OSOBOWE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W większości przypadków Państwa dane osobowe przetwarzamy w związku z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wykonywaniem zadań realizowanych w interesie publicznym lub w ramach sprawowania władzy publicznej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 xml:space="preserve"> – m.in. w celu wydawania decyzji administracyjnych, realizacji zadań publicznych, prowadzenia rejestrów publicznych. 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Dane osobowe przetwarzamy przez okres wynikający z przepisów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 dotyczących instrukcji kancelaryjnej, jednolitego rzeczowego wykazu akt i działania archiwów zakładowych. Zbiory tworzone doraźnie usuwamy bezpośrednio po osiągnięciu celu przetwarzania.</w:t>
      </w:r>
    </w:p>
    <w:p w:rsidR="005B0868" w:rsidRPr="00F70467" w:rsidRDefault="005B0868" w:rsidP="005B08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  <w:t>JAKIE DANE NALEŻY NAM PODAĆ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W większości przypadków podanie przez Państwa danych osobowych w celu realizacji usług świadczonych w Starostwie jest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obowiązkiem ustawowym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. Obowiązek dotyczy wskazania Państwa danych identyfikacyjnych i innych stron postępowania oraz danych opisujących okoliczności składanego wniosku (np. wykazanie interesu prawnego, posiadanych uprawnień, tytułu do nieruchomości itp.). W takich przypadkach podanie danych w wymaganym zakresie jest niezbędne, a konsekwencją ich niepodania jest brak możliwości realizacji przez nas treści żądania. W przypadku zbierania danych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 w oparciu o Państwa zgodę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, można odmówić przekazania danych, przy czym może się to wiązać z brakiem możliwości wzięcia udziału w danym przedsięwzięciu, projekcie lub otrzymaniu danego świadczenia. Dodatkowo mogą nam Państwo przekazać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dane opcjonalne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, które nie warunkują realizacji usługi lub zawarcia umowy, przy czym mogą np. usprawnić komunikację między nami (jeśli ich nie otrzymamy, nie będziemy mogli np. dzwonić pod numer kontaktowy).</w:t>
      </w:r>
    </w:p>
    <w:p w:rsidR="005B0868" w:rsidRPr="00F70467" w:rsidRDefault="005B0868" w:rsidP="005B086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  <w:t>KOMU PRZEKAZUJEMY PAŃSTWA DANE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Państwa dane możemy przekazywać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 innym organom publicznym i podmiotom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, przy czym dokonujemy tego wyłącznie w sytuacji, gdy istnieje podstawa prawna do tego typu działań. Państwa dane przekazujemy czasowo również podmiotom przetwarzającym je w naszym imieniu, w tym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podwykonawcom wspierających nas w realizacji naszych działań.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  Przetwarzanie Państwa danych ujętych w systemach informatycznych powierzamy również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podmiotom obsługującym lub udostępniającym nam te systemy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, przy czym zakres przetwarzania ograniczony jest tylko i wyłącznie do zakresu związanego z realizacją zadań w tych systemach, takich jak wdrożenie, naprawa, konserwacja tych systemów lub hosting danych. Państwa dane przekazujemy również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innym administratorom przetwarzającym je we własnym imieniu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, takim jak podmioty prowadzące działalność pocztową, kurierską lub płatniczą (banki), jednakże tylko w zakresie niezbędnym do realizacji świadczeń względem Państwa.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/>
        <w:jc w:val="center"/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  <w:t>PRZYSŁUGUJĄCE PAŃSTWU UPRAWNIENIA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Mają Państwo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prawo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 xml:space="preserve"> dostępu do treści swoich danych i ich sprostowania, usunięcia, ograniczenia przetwarzania lub wniesienia sprzeciwu wobec przetwarzania oraz prawo do przenoszenia danych, a w przypadku danych przetwarzanych na podstawie zgody – prawo do cofnięcia zgody na przetwarzanie danych. Powyższe prawa mogą zostać ograniczone na podstawie przepisów RODO oraz innych przepisów Unii lub przepisów krajowych, odnoszących się do ochrony danych. 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br/>
        <w:t>W celu realizacji powyższych praw mogą Państwo złożyć do nas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podanie w ww. sprawach.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>Mają Państwo ponadto prawo wniesienia 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>skargi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 xml:space="preserve"> do Prezesa Urzędu Ochrony Danych Osobowych </w:t>
      </w:r>
      <w:r w:rsidRPr="00F704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 xml:space="preserve">ul. Stawki 2 00-193 Warszawa, jeżeli uważają Państwo, że przetwarzanie Państwa danych narusza przepisy ogólnego rozporządzenia </w:t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br/>
        <w:t>o ochronie danych (2016/679) z dnia 27 kwietnia 2016 r.</w:t>
      </w:r>
    </w:p>
    <w:p w:rsidR="005B0868" w:rsidRPr="00F70467" w:rsidRDefault="005B0868" w:rsidP="005B0868">
      <w:pPr>
        <w:shd w:val="clear" w:color="auto" w:fill="FFFFFF"/>
        <w:spacing w:after="0" w:line="240" w:lineRule="auto"/>
        <w:ind w:left="-426" w:right="-426"/>
        <w:jc w:val="center"/>
        <w:outlineLvl w:val="3"/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caps/>
          <w:color w:val="323232"/>
          <w:sz w:val="20"/>
          <w:szCs w:val="20"/>
          <w:lang w:eastAsia="pl-PL"/>
        </w:rPr>
        <w:t>KONTAKT I INFORMACJE</w:t>
      </w:r>
    </w:p>
    <w:p w:rsidR="005B0868" w:rsidRPr="00F70467" w:rsidRDefault="005B0868" w:rsidP="005B08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pl-PL"/>
        </w:rPr>
      </w:pPr>
      <w:r w:rsidRPr="00F70467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  <w:lang w:eastAsia="pl-PL"/>
        </w:rPr>
        <w:t>Dane kontaktowe Inspektora Ochrony Danych w Starostwie Powiatowym: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t xml:space="preserve"> tel.: 55 239 49 70</w:t>
      </w:r>
      <w:r w:rsidRPr="00F70467">
        <w:rPr>
          <w:rFonts w:ascii="Times New Roman" w:eastAsia="Times New Roman" w:hAnsi="Times New Roman" w:cs="Times New Roman"/>
          <w:bCs/>
          <w:color w:val="323232"/>
          <w:sz w:val="20"/>
          <w:szCs w:val="20"/>
          <w:lang w:eastAsia="pl-PL"/>
        </w:rPr>
        <w:br/>
      </w:r>
      <w:r w:rsidRPr="00F70467">
        <w:rPr>
          <w:rFonts w:ascii="Times New Roman" w:eastAsia="Times New Roman" w:hAnsi="Times New Roman" w:cs="Times New Roman"/>
          <w:color w:val="323232"/>
          <w:sz w:val="20"/>
          <w:szCs w:val="20"/>
          <w:lang w:eastAsia="pl-PL"/>
        </w:rPr>
        <w:t xml:space="preserve">email: </w:t>
      </w:r>
      <w:hyperlink r:id="rId8" w:history="1">
        <w:r w:rsidRPr="00F70467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pl-PL"/>
          </w:rPr>
          <w:t>gdawidziuk.iod@powiat.elblag.pl</w:t>
        </w:r>
      </w:hyperlink>
    </w:p>
    <w:p w:rsidR="005B0868" w:rsidRPr="00DB546E" w:rsidRDefault="005B0868" w:rsidP="005B0868">
      <w:pPr>
        <w:pStyle w:val="Akapitzlist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B0868" w:rsidRPr="00DB546E" w:rsidSect="009937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DB1"/>
    <w:multiLevelType w:val="hybridMultilevel"/>
    <w:tmpl w:val="2476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B2330"/>
    <w:multiLevelType w:val="hybridMultilevel"/>
    <w:tmpl w:val="F6860C1E"/>
    <w:lvl w:ilvl="0" w:tplc="75D4B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97B14"/>
    <w:multiLevelType w:val="hybridMultilevel"/>
    <w:tmpl w:val="D66EB584"/>
    <w:lvl w:ilvl="0" w:tplc="8EDC2C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A"/>
    <w:rsid w:val="00275AF4"/>
    <w:rsid w:val="004C5156"/>
    <w:rsid w:val="005B0868"/>
    <w:rsid w:val="00940603"/>
    <w:rsid w:val="009937AA"/>
    <w:rsid w:val="00DB546E"/>
    <w:rsid w:val="00E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widziuk.iod@powiat.elbla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aelblaski@powiat.elbl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7574-2FB7-4DC8-BFF5-A9DC8E60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p.szlachtowicz</cp:lastModifiedBy>
  <cp:revision>2</cp:revision>
  <cp:lastPrinted>2019-06-06T09:31:00Z</cp:lastPrinted>
  <dcterms:created xsi:type="dcterms:W3CDTF">2019-06-06T09:31:00Z</dcterms:created>
  <dcterms:modified xsi:type="dcterms:W3CDTF">2019-06-06T09:31:00Z</dcterms:modified>
</cp:coreProperties>
</file>