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PRZYJĘCIE ZGŁOSZENIA INSTALACJI WYTWARZAJĄCYCH POLA ELEKTROMAGNETYCZNE 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– spełniające wymagania określone w rozporządzeniu Ministra Środowiska z dnia 2 lipca 2010 r.  w sprawie  zgłoszenia instalacji wytwarzających pola elektromagnetyczne </w:t>
      </w:r>
      <w:r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2010 r. Nr 130, poz. 879</w:t>
      </w:r>
      <w:r w:rsidR="00714029"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14029"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14029"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</w:t>
      </w:r>
      <w:r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3471AD" w:rsidRPr="003471AD" w:rsidRDefault="003471AD" w:rsidP="0034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pełnomocnictwa lub  poświadczony urzędowo odpis pełnomocnictwa w przypadku, gdy prowadzący instalacje reprezentowany jest przez pełnomocnika,</w:t>
      </w:r>
    </w:p>
    <w:p w:rsidR="003471AD" w:rsidRPr="003471AD" w:rsidRDefault="003471AD" w:rsidP="0034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Elblągu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Saperów 14 A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Wydział Ochrony Środowiska i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7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Starostwa,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piętro, pokój 106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merytoryczne ud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zielane są przez pracowników - I piętro, pok. 109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dni.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Przyjęcie zgłoszenia lub decyzja o wniesieniu sprzeciwu do złożonego zgłoszenia.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rozpoczęcia eksploatacji instalacji można przystąpić jeżeli organ w terminie 30 dni od dnia doręczenia zgłoszenia nie wniesie sprzeciwu w drodze decyzji. 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</w:p>
    <w:p w:rsidR="008C73C3" w:rsidRPr="008C73C3" w:rsidRDefault="003471AD" w:rsidP="008C73C3">
      <w:pPr>
        <w:rPr>
          <w:rFonts w:ascii="Times New Roman" w:hAnsi="Times New Roman" w:cs="Times New Roman"/>
          <w:b/>
          <w:sz w:val="24"/>
          <w:szCs w:val="24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skarbową w wysokości 120,00 zł za przyjęcie zgłoszenia instalacji </w:t>
      </w:r>
      <w:r w:rsidR="00714029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uiści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="00714029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 inkasenta albo przelewem na rachunek bankowy:</w:t>
      </w:r>
      <w:r w:rsidR="00714029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konto </w:t>
      </w:r>
      <w:r w:rsidR="008C73C3" w:rsidRPr="008C73C3">
        <w:rPr>
          <w:rFonts w:ascii="Times New Roman" w:hAnsi="Times New Roman" w:cs="Times New Roman"/>
          <w:b/>
          <w:sz w:val="24"/>
          <w:szCs w:val="24"/>
        </w:rPr>
        <w:t>Powszechna Kasa Oszczędności Bank Polski Spółka Akcyjna w Warszawie</w:t>
      </w:r>
      <w:r w:rsidR="008C73C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C73C3" w:rsidRPr="008C73C3">
        <w:rPr>
          <w:rFonts w:ascii="Times New Roman" w:hAnsi="Times New Roman" w:cs="Times New Roman"/>
          <w:b/>
          <w:bCs/>
          <w:sz w:val="24"/>
          <w:szCs w:val="24"/>
        </w:rPr>
        <w:t>56 1020 1811 0000 0902 0334 1161</w:t>
      </w:r>
    </w:p>
    <w:p w:rsidR="00714029" w:rsidRDefault="00714029" w:rsidP="0071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1AD" w:rsidRPr="003471AD" w:rsidRDefault="003471AD" w:rsidP="0071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tytułem: </w:t>
      </w:r>
      <w:r w:rsidRPr="00347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instalacji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... (podać nazwę i lokalizację instalacji)</w:t>
      </w:r>
    </w:p>
    <w:p w:rsidR="00714029" w:rsidRDefault="00714029" w:rsidP="003471AD">
      <w:pPr>
        <w:spacing w:after="0" w:line="240" w:lineRule="auto"/>
      </w:pPr>
    </w:p>
    <w:p w:rsidR="00714029" w:rsidRDefault="00714029" w:rsidP="003471AD">
      <w:pPr>
        <w:spacing w:after="0" w:line="240" w:lineRule="auto"/>
      </w:pP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30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wydania decyzji o wniesieniu sprzeciwu, stronie przysługuje odwołanie od tej decyzji do Samorządowego Kolegium Odwoławczego za pośrednictwem Starosty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Elbląskiego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14 dni od daty otrzymania decyzji. 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informacje u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dzielane są przez pracownika - I piętro, pok. 109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3471AD" w:rsidRPr="003471AD" w:rsidRDefault="00122EE6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3471AD" w:rsidRPr="00351FBE" w:rsidRDefault="003471AD" w:rsidP="00347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Art.152 ustawy z dnia 27 kwietnia 2001 r. Prawo ochrony środowiska 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351FBE"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t.j.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</w:t>
      </w:r>
      <w:proofErr w:type="spellEnd"/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U. z</w:t>
      </w:r>
      <w:r w:rsidR="009E1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2018 r., poz. 799 z </w:t>
      </w:r>
      <w:proofErr w:type="spellStart"/>
      <w:r w:rsidR="009E1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póżn</w:t>
      </w:r>
      <w:proofErr w:type="spellEnd"/>
      <w:r w:rsidR="009E1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zm.).</w:t>
      </w:r>
    </w:p>
    <w:p w:rsidR="003471AD" w:rsidRPr="00351FBE" w:rsidRDefault="003471AD" w:rsidP="00347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Ministra Środowiska z dnia 2 lipca 2010 r. w sprawie rodzajów instalacji, których eksploatacja wymaga zgłoszenia (Dz. U. z 2010, Nr 130, poz. 880)</w:t>
      </w:r>
    </w:p>
    <w:p w:rsidR="003471AD" w:rsidRPr="00714029" w:rsidRDefault="003471AD" w:rsidP="00347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Środowiska z dnia 2 lipca 2010 r. w sprawie zgłoszenia instalacji  wytwarzających  pola elektromagnetyczne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z 2010 r., Nr 130, poz. 879)</w:t>
      </w:r>
      <w:r w:rsidR="0012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bookmarkStart w:id="0" w:name="_GoBack"/>
      <w:bookmarkEnd w:id="0"/>
    </w:p>
    <w:p w:rsidR="008D46AF" w:rsidRPr="00714029" w:rsidRDefault="008D46AF">
      <w:pPr>
        <w:rPr>
          <w:color w:val="FF0000"/>
        </w:rPr>
      </w:pPr>
    </w:p>
    <w:sectPr w:rsidR="008D46AF" w:rsidRPr="007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523"/>
    <w:multiLevelType w:val="multilevel"/>
    <w:tmpl w:val="31D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26CE8"/>
    <w:multiLevelType w:val="multilevel"/>
    <w:tmpl w:val="33C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7D"/>
    <w:rsid w:val="00122EE6"/>
    <w:rsid w:val="003471AD"/>
    <w:rsid w:val="00351FBE"/>
    <w:rsid w:val="00714029"/>
    <w:rsid w:val="008C73C3"/>
    <w:rsid w:val="008D46AF"/>
    <w:rsid w:val="009E1687"/>
    <w:rsid w:val="00A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6</cp:revision>
  <dcterms:created xsi:type="dcterms:W3CDTF">2017-10-20T07:04:00Z</dcterms:created>
  <dcterms:modified xsi:type="dcterms:W3CDTF">2018-10-09T09:02:00Z</dcterms:modified>
</cp:coreProperties>
</file>